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A6EE2F" w14:textId="77777777" w:rsidR="00D5698E" w:rsidRDefault="00D5698E" w:rsidP="00C40C10">
      <w:pPr>
        <w:spacing w:before="120"/>
        <w:jc w:val="center"/>
        <w:rPr>
          <w:rFonts w:ascii="Times New Roman" w:eastAsia="標楷體" w:hAnsi="Times New Roman" w:cs="Times New Roman"/>
          <w:b/>
          <w:sz w:val="44"/>
          <w:szCs w:val="36"/>
        </w:rPr>
      </w:pPr>
    </w:p>
    <w:p w14:paraId="23B5870E" w14:textId="3646D6B0" w:rsidR="00C40C10" w:rsidRPr="00F82EE6" w:rsidRDefault="00C40C10" w:rsidP="00C40C10">
      <w:pPr>
        <w:spacing w:before="120"/>
        <w:jc w:val="center"/>
        <w:rPr>
          <w:rFonts w:ascii="Times New Roman" w:eastAsia="標楷體" w:hAnsi="Times New Roman" w:cs="Times New Roman"/>
          <w:b/>
          <w:sz w:val="44"/>
          <w:szCs w:val="36"/>
        </w:rPr>
      </w:pPr>
      <w:r w:rsidRPr="00F82EE6">
        <w:rPr>
          <w:rFonts w:ascii="Times New Roman" w:eastAsia="標楷體" w:hAnsi="Times New Roman" w:cs="Times New Roman" w:hint="eastAsia"/>
          <w:b/>
          <w:sz w:val="44"/>
          <w:szCs w:val="36"/>
        </w:rPr>
        <w:t>經濟部產業園區管理局</w:t>
      </w:r>
      <w:r w:rsidR="00D5698E">
        <w:rPr>
          <w:rFonts w:ascii="Times New Roman" w:eastAsia="標楷體" w:hAnsi="Times New Roman" w:cs="Times New Roman" w:hint="eastAsia"/>
          <w:b/>
          <w:sz w:val="44"/>
          <w:szCs w:val="36"/>
        </w:rPr>
        <w:t xml:space="preserve"> </w:t>
      </w:r>
    </w:p>
    <w:p w14:paraId="7BCE9F74" w14:textId="494B808A" w:rsidR="00C40C10" w:rsidRPr="00F82EE6" w:rsidRDefault="00C40C10" w:rsidP="00C40C10">
      <w:pPr>
        <w:rPr>
          <w:rFonts w:ascii="Times New Roman" w:eastAsia="標楷體" w:hAnsi="Times New Roman" w:cs="Times New Roman"/>
          <w:b/>
          <w:sz w:val="36"/>
          <w:szCs w:val="38"/>
        </w:rPr>
      </w:pPr>
      <w:r w:rsidRPr="00F82EE6">
        <w:rPr>
          <w:rFonts w:ascii="Times New Roman" w:eastAsia="標楷體" w:hAnsi="Times New Roman" w:cs="Times New Roman" w:hint="eastAsia"/>
          <w:b/>
          <w:sz w:val="36"/>
          <w:szCs w:val="38"/>
        </w:rPr>
        <w:t>11</w:t>
      </w:r>
      <w:r w:rsidR="00273A24">
        <w:rPr>
          <w:rFonts w:ascii="Times New Roman" w:eastAsia="標楷體" w:hAnsi="Times New Roman" w:cs="Times New Roman" w:hint="eastAsia"/>
          <w:b/>
          <w:sz w:val="36"/>
          <w:szCs w:val="38"/>
        </w:rPr>
        <w:t>4</w:t>
      </w:r>
      <w:r w:rsidRPr="00F82EE6">
        <w:rPr>
          <w:rFonts w:ascii="Times New Roman" w:eastAsia="標楷體" w:hAnsi="Times New Roman" w:cs="Times New Roman" w:hint="eastAsia"/>
          <w:b/>
          <w:sz w:val="36"/>
          <w:szCs w:val="38"/>
        </w:rPr>
        <w:t xml:space="preserve"> </w:t>
      </w:r>
      <w:r w:rsidRPr="00F82EE6">
        <w:rPr>
          <w:rFonts w:ascii="Times New Roman" w:eastAsia="標楷體" w:hAnsi="Times New Roman" w:cs="Times New Roman" w:hint="eastAsia"/>
          <w:b/>
          <w:sz w:val="36"/>
          <w:szCs w:val="38"/>
        </w:rPr>
        <w:t>年度園區產業供應鏈協同與韌性轉型輔導計畫</w:t>
      </w:r>
    </w:p>
    <w:p w14:paraId="1DE13BFD" w14:textId="77777777" w:rsidR="00F97872" w:rsidRPr="00C40C10" w:rsidRDefault="00F97872" w:rsidP="00F97872">
      <w:pPr>
        <w:jc w:val="center"/>
        <w:rPr>
          <w:rFonts w:eastAsia="標楷體"/>
          <w:sz w:val="36"/>
          <w:szCs w:val="36"/>
        </w:rPr>
      </w:pPr>
    </w:p>
    <w:p w14:paraId="64C70F4E" w14:textId="77777777" w:rsidR="00F97872" w:rsidRPr="007C2B46" w:rsidRDefault="00F97872" w:rsidP="00F97872">
      <w:pPr>
        <w:jc w:val="center"/>
        <w:rPr>
          <w:rFonts w:eastAsia="標楷體"/>
          <w:sz w:val="36"/>
          <w:szCs w:val="36"/>
        </w:rPr>
      </w:pPr>
    </w:p>
    <w:p w14:paraId="43A31E98" w14:textId="77777777" w:rsidR="00F97872" w:rsidRPr="007C2B46" w:rsidRDefault="00F97872" w:rsidP="00F97872">
      <w:pPr>
        <w:jc w:val="center"/>
        <w:rPr>
          <w:rFonts w:eastAsia="標楷體"/>
          <w:sz w:val="36"/>
          <w:szCs w:val="36"/>
        </w:rPr>
      </w:pPr>
    </w:p>
    <w:p w14:paraId="63D97F57" w14:textId="77777777" w:rsidR="00F97872" w:rsidRPr="007C2B46" w:rsidRDefault="00F97872" w:rsidP="00F97872">
      <w:pPr>
        <w:jc w:val="center"/>
        <w:rPr>
          <w:rFonts w:eastAsia="標楷體"/>
          <w:sz w:val="36"/>
          <w:szCs w:val="36"/>
        </w:rPr>
      </w:pPr>
    </w:p>
    <w:p w14:paraId="29F70971" w14:textId="77777777" w:rsidR="00F97872" w:rsidRPr="007C2B46" w:rsidRDefault="00F97872" w:rsidP="00F97872">
      <w:pPr>
        <w:jc w:val="center"/>
        <w:rPr>
          <w:rFonts w:eastAsia="標楷體"/>
          <w:sz w:val="36"/>
          <w:szCs w:val="36"/>
        </w:rPr>
      </w:pPr>
    </w:p>
    <w:p w14:paraId="05320FEB" w14:textId="77777777" w:rsidR="008944A0" w:rsidRDefault="00F97872" w:rsidP="00F97872">
      <w:pPr>
        <w:jc w:val="center"/>
        <w:rPr>
          <w:rFonts w:eastAsia="標楷體" w:hAnsi="標楷體"/>
          <w:sz w:val="36"/>
          <w:szCs w:val="36"/>
        </w:rPr>
      </w:pPr>
      <w:r w:rsidRPr="00B1141C">
        <w:rPr>
          <w:rFonts w:eastAsia="標楷體" w:hAnsi="標楷體" w:hint="eastAsia"/>
          <w:sz w:val="36"/>
          <w:szCs w:val="36"/>
        </w:rPr>
        <w:t>計畫名稱：</w:t>
      </w:r>
    </w:p>
    <w:p w14:paraId="433F18CD" w14:textId="7408AF75" w:rsidR="00F97872" w:rsidRPr="00F33233" w:rsidRDefault="00F97872" w:rsidP="00C40C10">
      <w:pPr>
        <w:rPr>
          <w:rFonts w:eastAsia="標楷體"/>
          <w:sz w:val="36"/>
        </w:rPr>
      </w:pPr>
    </w:p>
    <w:p w14:paraId="66A74F8E" w14:textId="58DA2E35" w:rsidR="00F97872" w:rsidRPr="007C2B46" w:rsidRDefault="00C40C10" w:rsidP="00F97872">
      <w:pPr>
        <w:jc w:val="center"/>
        <w:rPr>
          <w:rFonts w:eastAsia="標楷體"/>
          <w:sz w:val="36"/>
          <w:szCs w:val="36"/>
        </w:rPr>
      </w:pPr>
      <w:proofErr w:type="spellStart"/>
      <w:r>
        <w:rPr>
          <w:rFonts w:eastAsia="標楷體" w:hAnsi="標楷體" w:hint="eastAsia"/>
          <w:sz w:val="36"/>
          <w:szCs w:val="36"/>
        </w:rPr>
        <w:t>o</w:t>
      </w:r>
      <w:r>
        <w:rPr>
          <w:rFonts w:eastAsia="標楷體" w:hAnsi="標楷體"/>
          <w:sz w:val="36"/>
          <w:szCs w:val="36"/>
        </w:rPr>
        <w:t>ooo</w:t>
      </w:r>
      <w:proofErr w:type="spellEnd"/>
      <w:r w:rsidR="00147DDE" w:rsidRPr="00147DDE">
        <w:rPr>
          <w:rFonts w:eastAsia="標楷體" w:hAnsi="標楷體" w:hint="eastAsia"/>
          <w:sz w:val="36"/>
          <w:szCs w:val="36"/>
        </w:rPr>
        <w:t>有限公司</w:t>
      </w:r>
    </w:p>
    <w:p w14:paraId="3BA3E7AF" w14:textId="77777777" w:rsidR="00F97872" w:rsidRPr="007C2B46" w:rsidRDefault="00F97872" w:rsidP="00F97872">
      <w:pPr>
        <w:jc w:val="center"/>
        <w:rPr>
          <w:rFonts w:eastAsia="標楷體"/>
          <w:sz w:val="36"/>
        </w:rPr>
      </w:pPr>
      <w:r w:rsidRPr="007C2B46">
        <w:rPr>
          <w:rFonts w:eastAsia="標楷體" w:hint="eastAsia"/>
          <w:sz w:val="36"/>
        </w:rPr>
        <w:t>暨</w:t>
      </w:r>
    </w:p>
    <w:p w14:paraId="19FBEA09" w14:textId="77777777" w:rsidR="00F97872" w:rsidRPr="007C2B46" w:rsidRDefault="00F97872" w:rsidP="00F97872">
      <w:pPr>
        <w:jc w:val="center"/>
        <w:rPr>
          <w:rFonts w:eastAsia="標楷體"/>
          <w:sz w:val="36"/>
        </w:rPr>
      </w:pPr>
      <w:r w:rsidRPr="007C2B46">
        <w:rPr>
          <w:rFonts w:eastAsia="標楷體" w:hint="eastAsia"/>
          <w:sz w:val="36"/>
        </w:rPr>
        <w:t>財團法人中衛發展中心</w:t>
      </w:r>
    </w:p>
    <w:p w14:paraId="704E1D5B" w14:textId="77777777" w:rsidR="00F97872" w:rsidRPr="007C2B46" w:rsidRDefault="00F97872" w:rsidP="00F97872">
      <w:pPr>
        <w:jc w:val="center"/>
        <w:rPr>
          <w:rFonts w:eastAsia="標楷體"/>
          <w:sz w:val="36"/>
        </w:rPr>
      </w:pPr>
    </w:p>
    <w:p w14:paraId="7FC90DD6" w14:textId="77777777" w:rsidR="00F97872" w:rsidRPr="007C2B46" w:rsidRDefault="00F97872" w:rsidP="00F97872">
      <w:pPr>
        <w:jc w:val="center"/>
        <w:rPr>
          <w:rFonts w:eastAsia="標楷體"/>
          <w:sz w:val="36"/>
        </w:rPr>
      </w:pPr>
    </w:p>
    <w:p w14:paraId="5F24CC97" w14:textId="77777777" w:rsidR="00F97872" w:rsidRPr="007C2B46" w:rsidRDefault="00F97872" w:rsidP="00F97872">
      <w:pPr>
        <w:jc w:val="center"/>
        <w:rPr>
          <w:rFonts w:eastAsia="標楷體"/>
          <w:sz w:val="36"/>
        </w:rPr>
      </w:pPr>
    </w:p>
    <w:p w14:paraId="21C9B4D1" w14:textId="494C4E55" w:rsidR="00D5698E" w:rsidRDefault="00F97872" w:rsidP="00F97872">
      <w:pPr>
        <w:snapToGrid w:val="0"/>
        <w:spacing w:before="80" w:after="80" w:line="440" w:lineRule="atLeast"/>
        <w:jc w:val="distribute"/>
        <w:rPr>
          <w:rFonts w:eastAsia="標楷體" w:hAnsi="標楷體"/>
          <w:sz w:val="28"/>
          <w:szCs w:val="28"/>
        </w:rPr>
      </w:pPr>
      <w:r w:rsidRPr="007C2B46">
        <w:rPr>
          <w:rFonts w:eastAsia="標楷體" w:hAnsi="標楷體" w:hint="eastAsia"/>
          <w:sz w:val="28"/>
          <w:szCs w:val="28"/>
        </w:rPr>
        <w:t>中華民國</w:t>
      </w:r>
      <w:r w:rsidR="00F33233">
        <w:rPr>
          <w:rFonts w:eastAsia="標楷體" w:hint="eastAsia"/>
          <w:sz w:val="28"/>
          <w:szCs w:val="28"/>
        </w:rPr>
        <w:t>11</w:t>
      </w:r>
      <w:r w:rsidR="00273A24">
        <w:rPr>
          <w:rFonts w:eastAsia="標楷體" w:hint="eastAsia"/>
          <w:sz w:val="28"/>
          <w:szCs w:val="28"/>
        </w:rPr>
        <w:t>4</w:t>
      </w:r>
      <w:bookmarkStart w:id="0" w:name="_GoBack"/>
      <w:bookmarkEnd w:id="0"/>
      <w:r w:rsidRPr="007C2B46">
        <w:rPr>
          <w:rFonts w:eastAsia="標楷體" w:hAnsi="標楷體" w:hint="eastAsia"/>
          <w:sz w:val="28"/>
          <w:szCs w:val="28"/>
        </w:rPr>
        <w:t>年</w:t>
      </w:r>
      <w:r w:rsidR="00C40C10">
        <w:rPr>
          <w:rFonts w:eastAsia="標楷體" w:hAnsi="標楷體"/>
          <w:sz w:val="28"/>
          <w:szCs w:val="28"/>
        </w:rPr>
        <w:t>01</w:t>
      </w:r>
      <w:r w:rsidRPr="007C2B46">
        <w:rPr>
          <w:rFonts w:eastAsia="標楷體" w:hAnsi="標楷體" w:hint="eastAsia"/>
          <w:sz w:val="28"/>
          <w:szCs w:val="28"/>
        </w:rPr>
        <w:t>月</w:t>
      </w:r>
      <w:r w:rsidR="00B37774">
        <w:rPr>
          <w:rFonts w:eastAsia="標楷體" w:hAnsi="標楷體"/>
          <w:sz w:val="28"/>
          <w:szCs w:val="28"/>
        </w:rPr>
        <w:t>1</w:t>
      </w:r>
      <w:r w:rsidR="00C40C10">
        <w:rPr>
          <w:rFonts w:eastAsia="標楷體" w:hAnsi="標楷體"/>
          <w:sz w:val="28"/>
          <w:szCs w:val="28"/>
        </w:rPr>
        <w:t>7</w:t>
      </w:r>
      <w:r w:rsidRPr="007C2B46">
        <w:rPr>
          <w:rFonts w:eastAsia="標楷體" w:hAnsi="標楷體" w:hint="eastAsia"/>
          <w:sz w:val="28"/>
          <w:szCs w:val="28"/>
        </w:rPr>
        <w:t>日</w:t>
      </w:r>
    </w:p>
    <w:p w14:paraId="0C33AC54" w14:textId="671D3AE2" w:rsidR="00F97872" w:rsidRPr="00D5698E" w:rsidRDefault="00D5698E" w:rsidP="00D5698E">
      <w:pPr>
        <w:widowControl/>
        <w:rPr>
          <w:rFonts w:eastAsia="標楷體" w:hAnsi="標楷體"/>
          <w:sz w:val="28"/>
          <w:szCs w:val="28"/>
        </w:rPr>
      </w:pPr>
      <w:r>
        <w:rPr>
          <w:rFonts w:eastAsia="標楷體" w:hAnsi="標楷體"/>
          <w:sz w:val="28"/>
          <w:szCs w:val="28"/>
        </w:rPr>
        <w:br w:type="page"/>
      </w:r>
    </w:p>
    <w:p w14:paraId="522A8859" w14:textId="77777777" w:rsidR="00E77DCC" w:rsidRPr="00E77DCC" w:rsidRDefault="00E77DCC" w:rsidP="00E77DCC">
      <w:pPr>
        <w:widowControl/>
        <w:jc w:val="center"/>
        <w:rPr>
          <w:rFonts w:ascii="Times New Roman" w:eastAsia="標楷體" w:hAnsi="Times New Roman" w:cs="Times New Roman"/>
          <w:color w:val="000000"/>
          <w:sz w:val="52"/>
        </w:rPr>
      </w:pPr>
      <w:r w:rsidRPr="00E77DCC">
        <w:rPr>
          <w:rFonts w:ascii="Times New Roman" w:eastAsia="標楷體" w:hAnsi="Times New Roman" w:cs="Times New Roman" w:hint="eastAsia"/>
          <w:color w:val="000000"/>
          <w:sz w:val="52"/>
        </w:rPr>
        <w:lastRenderedPageBreak/>
        <w:t>目錄</w:t>
      </w:r>
    </w:p>
    <w:p w14:paraId="475DBDCD" w14:textId="1EF9AACE" w:rsidR="00B43AF2" w:rsidRPr="00B43AF2" w:rsidRDefault="00C20F47">
      <w:pPr>
        <w:pStyle w:val="11"/>
        <w:rPr>
          <w:rFonts w:asciiTheme="minorHAnsi" w:eastAsiaTheme="minorEastAsia" w:hAnsiTheme="minorHAnsi" w:cstheme="minorBidi"/>
          <w:b w:val="0"/>
          <w:bCs w:val="0"/>
          <w:caps w:val="0"/>
          <w:szCs w:val="22"/>
        </w:rPr>
      </w:pPr>
      <w:r w:rsidRPr="00F2225E">
        <w:rPr>
          <w:kern w:val="52"/>
          <w:sz w:val="36"/>
          <w:szCs w:val="52"/>
        </w:rPr>
        <w:fldChar w:fldCharType="begin"/>
      </w:r>
      <w:r w:rsidR="00E77DCC" w:rsidRPr="00F2225E">
        <w:rPr>
          <w:kern w:val="52"/>
          <w:sz w:val="36"/>
          <w:szCs w:val="52"/>
        </w:rPr>
        <w:instrText xml:space="preserve"> TOC \o "1-2" \h \z \u </w:instrText>
      </w:r>
      <w:r w:rsidRPr="00F2225E">
        <w:rPr>
          <w:kern w:val="52"/>
          <w:sz w:val="36"/>
          <w:szCs w:val="52"/>
        </w:rPr>
        <w:fldChar w:fldCharType="separate"/>
      </w:r>
      <w:hyperlink w:anchor="_Toc156811465" w:history="1">
        <w:r w:rsidR="00B43AF2" w:rsidRPr="00B43AF2">
          <w:rPr>
            <w:rStyle w:val="a9"/>
            <w:rFonts w:hint="eastAsia"/>
            <w:sz w:val="40"/>
          </w:rPr>
          <w:t>壹、計畫目標</w:t>
        </w:r>
        <w:r w:rsidR="00B43AF2" w:rsidRPr="00B43AF2">
          <w:rPr>
            <w:webHidden/>
            <w:sz w:val="40"/>
          </w:rPr>
          <w:tab/>
        </w:r>
        <w:r w:rsidR="00B43AF2" w:rsidRPr="00B43AF2">
          <w:rPr>
            <w:webHidden/>
            <w:sz w:val="40"/>
          </w:rPr>
          <w:fldChar w:fldCharType="begin"/>
        </w:r>
        <w:r w:rsidR="00B43AF2" w:rsidRPr="00B43AF2">
          <w:rPr>
            <w:webHidden/>
            <w:sz w:val="40"/>
          </w:rPr>
          <w:instrText xml:space="preserve"> PAGEREF _Toc156811465 \h </w:instrText>
        </w:r>
        <w:r w:rsidR="00B43AF2" w:rsidRPr="00B43AF2">
          <w:rPr>
            <w:webHidden/>
            <w:sz w:val="40"/>
          </w:rPr>
        </w:r>
        <w:r w:rsidR="00B43AF2" w:rsidRPr="00B43AF2">
          <w:rPr>
            <w:webHidden/>
            <w:sz w:val="40"/>
          </w:rPr>
          <w:fldChar w:fldCharType="separate"/>
        </w:r>
        <w:r w:rsidR="00B43AF2" w:rsidRPr="00B43AF2">
          <w:rPr>
            <w:webHidden/>
            <w:sz w:val="40"/>
          </w:rPr>
          <w:t>1</w:t>
        </w:r>
        <w:r w:rsidR="00B43AF2" w:rsidRPr="00B43AF2">
          <w:rPr>
            <w:webHidden/>
            <w:sz w:val="40"/>
          </w:rPr>
          <w:fldChar w:fldCharType="end"/>
        </w:r>
      </w:hyperlink>
    </w:p>
    <w:p w14:paraId="7247493F" w14:textId="5FC3D2BC" w:rsidR="00B43AF2" w:rsidRPr="00B43AF2" w:rsidRDefault="0030231A">
      <w:pPr>
        <w:pStyle w:val="21"/>
        <w:rPr>
          <w:rFonts w:eastAsiaTheme="minorEastAsia" w:cstheme="minorBidi"/>
          <w:smallCaps w:val="0"/>
          <w:noProof/>
          <w:sz w:val="32"/>
          <w:szCs w:val="22"/>
        </w:rPr>
      </w:pPr>
      <w:hyperlink w:anchor="_Toc156811466" w:history="1">
        <w:r w:rsidR="00B43AF2" w:rsidRPr="00B43AF2">
          <w:rPr>
            <w:rStyle w:val="a9"/>
            <w:rFonts w:eastAsia="標楷體" w:hint="eastAsia"/>
            <w:noProof/>
            <w:sz w:val="24"/>
          </w:rPr>
          <w:t>一、</w:t>
        </w:r>
        <w:r w:rsidR="00B43AF2" w:rsidRPr="00B43AF2">
          <w:rPr>
            <w:rFonts w:eastAsiaTheme="minorEastAsia" w:cstheme="minorBidi"/>
            <w:smallCaps w:val="0"/>
            <w:noProof/>
            <w:sz w:val="32"/>
            <w:szCs w:val="22"/>
          </w:rPr>
          <w:tab/>
        </w:r>
        <w:r w:rsidR="00B43AF2" w:rsidRPr="00B43AF2">
          <w:rPr>
            <w:rStyle w:val="a9"/>
            <w:rFonts w:eastAsia="標楷體" w:hint="eastAsia"/>
            <w:noProof/>
            <w:sz w:val="24"/>
          </w:rPr>
          <w:t>目標說明</w:t>
        </w:r>
        <w:r w:rsidR="00B43AF2" w:rsidRPr="00B43AF2">
          <w:rPr>
            <w:noProof/>
            <w:webHidden/>
            <w:sz w:val="24"/>
          </w:rPr>
          <w:tab/>
        </w:r>
        <w:r w:rsidR="00B43AF2" w:rsidRPr="00B43AF2">
          <w:rPr>
            <w:noProof/>
            <w:webHidden/>
            <w:sz w:val="24"/>
          </w:rPr>
          <w:fldChar w:fldCharType="begin"/>
        </w:r>
        <w:r w:rsidR="00B43AF2" w:rsidRPr="00B43AF2">
          <w:rPr>
            <w:noProof/>
            <w:webHidden/>
            <w:sz w:val="24"/>
          </w:rPr>
          <w:instrText xml:space="preserve"> PAGEREF _Toc156811466 \h </w:instrText>
        </w:r>
        <w:r w:rsidR="00B43AF2" w:rsidRPr="00B43AF2">
          <w:rPr>
            <w:noProof/>
            <w:webHidden/>
            <w:sz w:val="24"/>
          </w:rPr>
        </w:r>
        <w:r w:rsidR="00B43AF2" w:rsidRPr="00B43AF2">
          <w:rPr>
            <w:noProof/>
            <w:webHidden/>
            <w:sz w:val="24"/>
          </w:rPr>
          <w:fldChar w:fldCharType="separate"/>
        </w:r>
        <w:r w:rsidR="00B43AF2" w:rsidRPr="00B43AF2">
          <w:rPr>
            <w:noProof/>
            <w:webHidden/>
            <w:sz w:val="24"/>
          </w:rPr>
          <w:t>1</w:t>
        </w:r>
        <w:r w:rsidR="00B43AF2" w:rsidRPr="00B43AF2">
          <w:rPr>
            <w:noProof/>
            <w:webHidden/>
            <w:sz w:val="24"/>
          </w:rPr>
          <w:fldChar w:fldCharType="end"/>
        </w:r>
      </w:hyperlink>
    </w:p>
    <w:p w14:paraId="33D1E5AE" w14:textId="6632B9C5" w:rsidR="00B43AF2" w:rsidRPr="00B43AF2" w:rsidRDefault="0030231A">
      <w:pPr>
        <w:pStyle w:val="21"/>
        <w:rPr>
          <w:rFonts w:eastAsiaTheme="minorEastAsia" w:cstheme="minorBidi"/>
          <w:smallCaps w:val="0"/>
          <w:noProof/>
          <w:sz w:val="32"/>
          <w:szCs w:val="22"/>
        </w:rPr>
      </w:pPr>
      <w:hyperlink w:anchor="_Toc156811467" w:history="1">
        <w:r w:rsidR="00B43AF2" w:rsidRPr="00B43AF2">
          <w:rPr>
            <w:rStyle w:val="a9"/>
            <w:rFonts w:eastAsia="標楷體" w:hint="eastAsia"/>
            <w:noProof/>
            <w:sz w:val="24"/>
          </w:rPr>
          <w:t>二、</w:t>
        </w:r>
        <w:r w:rsidR="00B43AF2" w:rsidRPr="00B43AF2">
          <w:rPr>
            <w:rFonts w:eastAsiaTheme="minorEastAsia" w:cstheme="minorBidi"/>
            <w:smallCaps w:val="0"/>
            <w:noProof/>
            <w:sz w:val="32"/>
            <w:szCs w:val="22"/>
          </w:rPr>
          <w:tab/>
        </w:r>
        <w:r w:rsidR="00B43AF2" w:rsidRPr="00B43AF2">
          <w:rPr>
            <w:rStyle w:val="a9"/>
            <w:rFonts w:eastAsia="標楷體"/>
            <w:noProof/>
            <w:sz w:val="24"/>
          </w:rPr>
          <w:t>OOO</w:t>
        </w:r>
        <w:r w:rsidR="00B43AF2" w:rsidRPr="00B43AF2">
          <w:rPr>
            <w:rStyle w:val="a9"/>
            <w:rFonts w:eastAsia="標楷體" w:hint="eastAsia"/>
            <w:noProof/>
            <w:sz w:val="24"/>
          </w:rPr>
          <w:t>公司發展能量分析：</w:t>
        </w:r>
        <w:r w:rsidR="00B43AF2" w:rsidRPr="00B43AF2">
          <w:rPr>
            <w:noProof/>
            <w:webHidden/>
            <w:sz w:val="24"/>
          </w:rPr>
          <w:tab/>
        </w:r>
        <w:r w:rsidR="00B43AF2" w:rsidRPr="00B43AF2">
          <w:rPr>
            <w:noProof/>
            <w:webHidden/>
            <w:sz w:val="24"/>
          </w:rPr>
          <w:fldChar w:fldCharType="begin"/>
        </w:r>
        <w:r w:rsidR="00B43AF2" w:rsidRPr="00B43AF2">
          <w:rPr>
            <w:noProof/>
            <w:webHidden/>
            <w:sz w:val="24"/>
          </w:rPr>
          <w:instrText xml:space="preserve"> PAGEREF _Toc156811467 \h </w:instrText>
        </w:r>
        <w:r w:rsidR="00B43AF2" w:rsidRPr="00B43AF2">
          <w:rPr>
            <w:noProof/>
            <w:webHidden/>
            <w:sz w:val="24"/>
          </w:rPr>
        </w:r>
        <w:r w:rsidR="00B43AF2" w:rsidRPr="00B43AF2">
          <w:rPr>
            <w:noProof/>
            <w:webHidden/>
            <w:sz w:val="24"/>
          </w:rPr>
          <w:fldChar w:fldCharType="separate"/>
        </w:r>
        <w:r w:rsidR="00B43AF2" w:rsidRPr="00B43AF2">
          <w:rPr>
            <w:noProof/>
            <w:webHidden/>
            <w:sz w:val="24"/>
          </w:rPr>
          <w:t>2</w:t>
        </w:r>
        <w:r w:rsidR="00B43AF2" w:rsidRPr="00B43AF2">
          <w:rPr>
            <w:noProof/>
            <w:webHidden/>
            <w:sz w:val="24"/>
          </w:rPr>
          <w:fldChar w:fldCharType="end"/>
        </w:r>
      </w:hyperlink>
    </w:p>
    <w:p w14:paraId="16651E5A" w14:textId="490295E3" w:rsidR="00B43AF2" w:rsidRPr="00B43AF2" w:rsidRDefault="0030231A">
      <w:pPr>
        <w:pStyle w:val="11"/>
        <w:rPr>
          <w:rFonts w:asciiTheme="minorHAnsi" w:eastAsiaTheme="minorEastAsia" w:hAnsiTheme="minorHAnsi" w:cstheme="minorBidi"/>
          <w:b w:val="0"/>
          <w:bCs w:val="0"/>
          <w:caps w:val="0"/>
          <w:szCs w:val="22"/>
        </w:rPr>
      </w:pPr>
      <w:hyperlink w:anchor="_Toc156811468" w:history="1">
        <w:r w:rsidR="00B43AF2" w:rsidRPr="00B43AF2">
          <w:rPr>
            <w:rStyle w:val="a9"/>
            <w:rFonts w:hint="eastAsia"/>
            <w:sz w:val="40"/>
          </w:rPr>
          <w:t>貳、</w:t>
        </w:r>
        <w:r w:rsidR="00B43AF2" w:rsidRPr="00B43AF2">
          <w:rPr>
            <w:rStyle w:val="a9"/>
            <w:sz w:val="40"/>
          </w:rPr>
          <w:t>SCRAM</w:t>
        </w:r>
        <w:r w:rsidR="00B43AF2" w:rsidRPr="00B43AF2">
          <w:rPr>
            <w:rStyle w:val="a9"/>
            <w:rFonts w:hint="eastAsia"/>
            <w:sz w:val="40"/>
          </w:rPr>
          <w:t>診斷結果</w:t>
        </w:r>
        <w:r w:rsidR="00B43AF2" w:rsidRPr="00B43AF2">
          <w:rPr>
            <w:webHidden/>
            <w:sz w:val="40"/>
          </w:rPr>
          <w:tab/>
        </w:r>
        <w:r w:rsidR="00B43AF2" w:rsidRPr="00B43AF2">
          <w:rPr>
            <w:webHidden/>
            <w:sz w:val="40"/>
          </w:rPr>
          <w:fldChar w:fldCharType="begin"/>
        </w:r>
        <w:r w:rsidR="00B43AF2" w:rsidRPr="00B43AF2">
          <w:rPr>
            <w:webHidden/>
            <w:sz w:val="40"/>
          </w:rPr>
          <w:instrText xml:space="preserve"> PAGEREF _Toc156811468 \h </w:instrText>
        </w:r>
        <w:r w:rsidR="00B43AF2" w:rsidRPr="00B43AF2">
          <w:rPr>
            <w:webHidden/>
            <w:sz w:val="40"/>
          </w:rPr>
        </w:r>
        <w:r w:rsidR="00B43AF2" w:rsidRPr="00B43AF2">
          <w:rPr>
            <w:webHidden/>
            <w:sz w:val="40"/>
          </w:rPr>
          <w:fldChar w:fldCharType="separate"/>
        </w:r>
        <w:r w:rsidR="00B43AF2" w:rsidRPr="00B43AF2">
          <w:rPr>
            <w:webHidden/>
            <w:sz w:val="40"/>
          </w:rPr>
          <w:t>3</w:t>
        </w:r>
        <w:r w:rsidR="00B43AF2" w:rsidRPr="00B43AF2">
          <w:rPr>
            <w:webHidden/>
            <w:sz w:val="40"/>
          </w:rPr>
          <w:fldChar w:fldCharType="end"/>
        </w:r>
      </w:hyperlink>
    </w:p>
    <w:p w14:paraId="404A29E1" w14:textId="49407FFD" w:rsidR="00B43AF2" w:rsidRPr="00B43AF2" w:rsidRDefault="0030231A">
      <w:pPr>
        <w:pStyle w:val="11"/>
        <w:rPr>
          <w:rFonts w:asciiTheme="minorHAnsi" w:eastAsiaTheme="minorEastAsia" w:hAnsiTheme="minorHAnsi" w:cstheme="minorBidi"/>
          <w:b w:val="0"/>
          <w:bCs w:val="0"/>
          <w:caps w:val="0"/>
          <w:szCs w:val="22"/>
        </w:rPr>
      </w:pPr>
      <w:hyperlink w:anchor="_Toc156811469" w:history="1">
        <w:r w:rsidR="00B43AF2" w:rsidRPr="00B43AF2">
          <w:rPr>
            <w:rStyle w:val="a9"/>
            <w:rFonts w:hint="eastAsia"/>
            <w:sz w:val="40"/>
          </w:rPr>
          <w:t>參、藍圖規劃</w:t>
        </w:r>
        <w:r w:rsidR="00B43AF2" w:rsidRPr="00B43AF2">
          <w:rPr>
            <w:webHidden/>
            <w:sz w:val="40"/>
          </w:rPr>
          <w:tab/>
        </w:r>
        <w:r w:rsidR="00B43AF2" w:rsidRPr="00B43AF2">
          <w:rPr>
            <w:webHidden/>
            <w:sz w:val="40"/>
          </w:rPr>
          <w:fldChar w:fldCharType="begin"/>
        </w:r>
        <w:r w:rsidR="00B43AF2" w:rsidRPr="00B43AF2">
          <w:rPr>
            <w:webHidden/>
            <w:sz w:val="40"/>
          </w:rPr>
          <w:instrText xml:space="preserve"> PAGEREF _Toc156811469 \h </w:instrText>
        </w:r>
        <w:r w:rsidR="00B43AF2" w:rsidRPr="00B43AF2">
          <w:rPr>
            <w:webHidden/>
            <w:sz w:val="40"/>
          </w:rPr>
        </w:r>
        <w:r w:rsidR="00B43AF2" w:rsidRPr="00B43AF2">
          <w:rPr>
            <w:webHidden/>
            <w:sz w:val="40"/>
          </w:rPr>
          <w:fldChar w:fldCharType="separate"/>
        </w:r>
        <w:r w:rsidR="00B43AF2" w:rsidRPr="00B43AF2">
          <w:rPr>
            <w:webHidden/>
            <w:sz w:val="40"/>
          </w:rPr>
          <w:t>4</w:t>
        </w:r>
        <w:r w:rsidR="00B43AF2" w:rsidRPr="00B43AF2">
          <w:rPr>
            <w:webHidden/>
            <w:sz w:val="40"/>
          </w:rPr>
          <w:fldChar w:fldCharType="end"/>
        </w:r>
      </w:hyperlink>
    </w:p>
    <w:p w14:paraId="783565A4" w14:textId="36D2F4B3" w:rsidR="00B43AF2" w:rsidRPr="00B43AF2" w:rsidRDefault="0030231A">
      <w:pPr>
        <w:pStyle w:val="11"/>
        <w:rPr>
          <w:rFonts w:asciiTheme="minorHAnsi" w:eastAsiaTheme="minorEastAsia" w:hAnsiTheme="minorHAnsi" w:cstheme="minorBidi"/>
          <w:b w:val="0"/>
          <w:bCs w:val="0"/>
          <w:caps w:val="0"/>
          <w:szCs w:val="22"/>
        </w:rPr>
      </w:pPr>
      <w:hyperlink w:anchor="_Toc156811470" w:history="1">
        <w:r w:rsidR="00B43AF2" w:rsidRPr="00B43AF2">
          <w:rPr>
            <w:rStyle w:val="a9"/>
            <w:rFonts w:hint="eastAsia"/>
            <w:sz w:val="40"/>
          </w:rPr>
          <w:t>肆、計畫執行內容</w:t>
        </w:r>
        <w:r w:rsidR="00B43AF2" w:rsidRPr="00B43AF2">
          <w:rPr>
            <w:webHidden/>
            <w:sz w:val="40"/>
          </w:rPr>
          <w:tab/>
        </w:r>
        <w:r w:rsidR="00B43AF2" w:rsidRPr="00B43AF2">
          <w:rPr>
            <w:webHidden/>
            <w:sz w:val="40"/>
          </w:rPr>
          <w:fldChar w:fldCharType="begin"/>
        </w:r>
        <w:r w:rsidR="00B43AF2" w:rsidRPr="00B43AF2">
          <w:rPr>
            <w:webHidden/>
            <w:sz w:val="40"/>
          </w:rPr>
          <w:instrText xml:space="preserve"> PAGEREF _Toc156811470 \h </w:instrText>
        </w:r>
        <w:r w:rsidR="00B43AF2" w:rsidRPr="00B43AF2">
          <w:rPr>
            <w:webHidden/>
            <w:sz w:val="40"/>
          </w:rPr>
        </w:r>
        <w:r w:rsidR="00B43AF2" w:rsidRPr="00B43AF2">
          <w:rPr>
            <w:webHidden/>
            <w:sz w:val="40"/>
          </w:rPr>
          <w:fldChar w:fldCharType="separate"/>
        </w:r>
        <w:r w:rsidR="00B43AF2" w:rsidRPr="00B43AF2">
          <w:rPr>
            <w:webHidden/>
            <w:sz w:val="40"/>
          </w:rPr>
          <w:t>5</w:t>
        </w:r>
        <w:r w:rsidR="00B43AF2" w:rsidRPr="00B43AF2">
          <w:rPr>
            <w:webHidden/>
            <w:sz w:val="40"/>
          </w:rPr>
          <w:fldChar w:fldCharType="end"/>
        </w:r>
      </w:hyperlink>
    </w:p>
    <w:p w14:paraId="33893AAB" w14:textId="1CCCDD8B" w:rsidR="00B43AF2" w:rsidRPr="00B43AF2" w:rsidRDefault="0030231A">
      <w:pPr>
        <w:pStyle w:val="21"/>
        <w:rPr>
          <w:rFonts w:eastAsiaTheme="minorEastAsia" w:cstheme="minorBidi"/>
          <w:smallCaps w:val="0"/>
          <w:noProof/>
          <w:sz w:val="32"/>
          <w:szCs w:val="22"/>
        </w:rPr>
      </w:pPr>
      <w:hyperlink w:anchor="_Toc156811471" w:history="1">
        <w:r w:rsidR="00B43AF2" w:rsidRPr="00B43AF2">
          <w:rPr>
            <w:rStyle w:val="a9"/>
            <w:rFonts w:eastAsia="標楷體" w:hint="eastAsia"/>
            <w:noProof/>
            <w:sz w:val="24"/>
          </w:rPr>
          <w:t>一、面臨問題</w:t>
        </w:r>
        <w:r w:rsidR="00B43AF2" w:rsidRPr="00B43AF2">
          <w:rPr>
            <w:noProof/>
            <w:webHidden/>
            <w:sz w:val="24"/>
          </w:rPr>
          <w:tab/>
        </w:r>
        <w:r w:rsidR="00B43AF2" w:rsidRPr="00B43AF2">
          <w:rPr>
            <w:noProof/>
            <w:webHidden/>
            <w:sz w:val="24"/>
          </w:rPr>
          <w:fldChar w:fldCharType="begin"/>
        </w:r>
        <w:r w:rsidR="00B43AF2" w:rsidRPr="00B43AF2">
          <w:rPr>
            <w:noProof/>
            <w:webHidden/>
            <w:sz w:val="24"/>
          </w:rPr>
          <w:instrText xml:space="preserve"> PAGEREF _Toc156811471 \h </w:instrText>
        </w:r>
        <w:r w:rsidR="00B43AF2" w:rsidRPr="00B43AF2">
          <w:rPr>
            <w:noProof/>
            <w:webHidden/>
            <w:sz w:val="24"/>
          </w:rPr>
        </w:r>
        <w:r w:rsidR="00B43AF2" w:rsidRPr="00B43AF2">
          <w:rPr>
            <w:noProof/>
            <w:webHidden/>
            <w:sz w:val="24"/>
          </w:rPr>
          <w:fldChar w:fldCharType="separate"/>
        </w:r>
        <w:r w:rsidR="00B43AF2" w:rsidRPr="00B43AF2">
          <w:rPr>
            <w:noProof/>
            <w:webHidden/>
            <w:sz w:val="24"/>
          </w:rPr>
          <w:t>5</w:t>
        </w:r>
        <w:r w:rsidR="00B43AF2" w:rsidRPr="00B43AF2">
          <w:rPr>
            <w:noProof/>
            <w:webHidden/>
            <w:sz w:val="24"/>
          </w:rPr>
          <w:fldChar w:fldCharType="end"/>
        </w:r>
      </w:hyperlink>
    </w:p>
    <w:p w14:paraId="329C6FCA" w14:textId="05D3D8AB" w:rsidR="00B43AF2" w:rsidRPr="00B43AF2" w:rsidRDefault="0030231A">
      <w:pPr>
        <w:pStyle w:val="21"/>
        <w:rPr>
          <w:rFonts w:eastAsiaTheme="minorEastAsia" w:cstheme="minorBidi"/>
          <w:smallCaps w:val="0"/>
          <w:noProof/>
          <w:sz w:val="32"/>
          <w:szCs w:val="22"/>
        </w:rPr>
      </w:pPr>
      <w:hyperlink w:anchor="_Toc156811472" w:history="1">
        <w:r w:rsidR="00B43AF2" w:rsidRPr="00B43AF2">
          <w:rPr>
            <w:rStyle w:val="a9"/>
            <w:rFonts w:eastAsia="標楷體" w:hint="eastAsia"/>
            <w:noProof/>
            <w:sz w:val="24"/>
          </w:rPr>
          <w:t>二、輔導內容說明</w:t>
        </w:r>
        <w:r w:rsidR="00B43AF2" w:rsidRPr="00B43AF2">
          <w:rPr>
            <w:noProof/>
            <w:webHidden/>
            <w:sz w:val="24"/>
          </w:rPr>
          <w:tab/>
        </w:r>
        <w:r w:rsidR="00B43AF2" w:rsidRPr="00B43AF2">
          <w:rPr>
            <w:noProof/>
            <w:webHidden/>
            <w:sz w:val="24"/>
          </w:rPr>
          <w:fldChar w:fldCharType="begin"/>
        </w:r>
        <w:r w:rsidR="00B43AF2" w:rsidRPr="00B43AF2">
          <w:rPr>
            <w:noProof/>
            <w:webHidden/>
            <w:sz w:val="24"/>
          </w:rPr>
          <w:instrText xml:space="preserve"> PAGEREF _Toc156811472 \h </w:instrText>
        </w:r>
        <w:r w:rsidR="00B43AF2" w:rsidRPr="00B43AF2">
          <w:rPr>
            <w:noProof/>
            <w:webHidden/>
            <w:sz w:val="24"/>
          </w:rPr>
        </w:r>
        <w:r w:rsidR="00B43AF2" w:rsidRPr="00B43AF2">
          <w:rPr>
            <w:noProof/>
            <w:webHidden/>
            <w:sz w:val="24"/>
          </w:rPr>
          <w:fldChar w:fldCharType="separate"/>
        </w:r>
        <w:r w:rsidR="00B43AF2" w:rsidRPr="00B43AF2">
          <w:rPr>
            <w:noProof/>
            <w:webHidden/>
            <w:sz w:val="24"/>
          </w:rPr>
          <w:t>5</w:t>
        </w:r>
        <w:r w:rsidR="00B43AF2" w:rsidRPr="00B43AF2">
          <w:rPr>
            <w:noProof/>
            <w:webHidden/>
            <w:sz w:val="24"/>
          </w:rPr>
          <w:fldChar w:fldCharType="end"/>
        </w:r>
      </w:hyperlink>
    </w:p>
    <w:p w14:paraId="36795EAB" w14:textId="064E62E2" w:rsidR="00B43AF2" w:rsidRPr="00B43AF2" w:rsidRDefault="0030231A">
      <w:pPr>
        <w:pStyle w:val="11"/>
        <w:rPr>
          <w:rFonts w:asciiTheme="minorHAnsi" w:eastAsiaTheme="minorEastAsia" w:hAnsiTheme="minorHAnsi" w:cstheme="minorBidi"/>
          <w:b w:val="0"/>
          <w:bCs w:val="0"/>
          <w:caps w:val="0"/>
          <w:szCs w:val="22"/>
        </w:rPr>
      </w:pPr>
      <w:hyperlink w:anchor="_Toc156811473" w:history="1">
        <w:r w:rsidR="00B43AF2" w:rsidRPr="00B43AF2">
          <w:rPr>
            <w:rStyle w:val="a9"/>
            <w:rFonts w:hint="eastAsia"/>
            <w:sz w:val="40"/>
          </w:rPr>
          <w:t>伍、預期效益</w:t>
        </w:r>
        <w:r w:rsidR="00B43AF2" w:rsidRPr="00B43AF2">
          <w:rPr>
            <w:webHidden/>
            <w:sz w:val="40"/>
          </w:rPr>
          <w:tab/>
        </w:r>
        <w:r w:rsidR="00B43AF2" w:rsidRPr="00B43AF2">
          <w:rPr>
            <w:webHidden/>
            <w:sz w:val="40"/>
          </w:rPr>
          <w:fldChar w:fldCharType="begin"/>
        </w:r>
        <w:r w:rsidR="00B43AF2" w:rsidRPr="00B43AF2">
          <w:rPr>
            <w:webHidden/>
            <w:sz w:val="40"/>
          </w:rPr>
          <w:instrText xml:space="preserve"> PAGEREF _Toc156811473 \h </w:instrText>
        </w:r>
        <w:r w:rsidR="00B43AF2" w:rsidRPr="00B43AF2">
          <w:rPr>
            <w:webHidden/>
            <w:sz w:val="40"/>
          </w:rPr>
        </w:r>
        <w:r w:rsidR="00B43AF2" w:rsidRPr="00B43AF2">
          <w:rPr>
            <w:webHidden/>
            <w:sz w:val="40"/>
          </w:rPr>
          <w:fldChar w:fldCharType="separate"/>
        </w:r>
        <w:r w:rsidR="00B43AF2" w:rsidRPr="00B43AF2">
          <w:rPr>
            <w:webHidden/>
            <w:sz w:val="40"/>
          </w:rPr>
          <w:t>6</w:t>
        </w:r>
        <w:r w:rsidR="00B43AF2" w:rsidRPr="00B43AF2">
          <w:rPr>
            <w:webHidden/>
            <w:sz w:val="40"/>
          </w:rPr>
          <w:fldChar w:fldCharType="end"/>
        </w:r>
      </w:hyperlink>
    </w:p>
    <w:p w14:paraId="69318821" w14:textId="284F2A77" w:rsidR="00B43AF2" w:rsidRPr="00B43AF2" w:rsidRDefault="0030231A">
      <w:pPr>
        <w:pStyle w:val="21"/>
        <w:rPr>
          <w:rFonts w:eastAsiaTheme="minorEastAsia" w:cstheme="minorBidi"/>
          <w:smallCaps w:val="0"/>
          <w:noProof/>
          <w:sz w:val="32"/>
          <w:szCs w:val="22"/>
        </w:rPr>
      </w:pPr>
      <w:hyperlink w:anchor="_Toc156811474" w:history="1">
        <w:r w:rsidR="00B43AF2" w:rsidRPr="00B43AF2">
          <w:rPr>
            <w:rStyle w:val="a9"/>
            <w:rFonts w:eastAsia="標楷體" w:hint="eastAsia"/>
            <w:noProof/>
            <w:sz w:val="24"/>
          </w:rPr>
          <w:t>一、質化效益</w:t>
        </w:r>
        <w:r w:rsidR="00B43AF2" w:rsidRPr="00B43AF2">
          <w:rPr>
            <w:noProof/>
            <w:webHidden/>
            <w:sz w:val="24"/>
          </w:rPr>
          <w:tab/>
        </w:r>
        <w:r w:rsidR="00B43AF2" w:rsidRPr="00B43AF2">
          <w:rPr>
            <w:noProof/>
            <w:webHidden/>
            <w:sz w:val="24"/>
          </w:rPr>
          <w:fldChar w:fldCharType="begin"/>
        </w:r>
        <w:r w:rsidR="00B43AF2" w:rsidRPr="00B43AF2">
          <w:rPr>
            <w:noProof/>
            <w:webHidden/>
            <w:sz w:val="24"/>
          </w:rPr>
          <w:instrText xml:space="preserve"> PAGEREF _Toc156811474 \h </w:instrText>
        </w:r>
        <w:r w:rsidR="00B43AF2" w:rsidRPr="00B43AF2">
          <w:rPr>
            <w:noProof/>
            <w:webHidden/>
            <w:sz w:val="24"/>
          </w:rPr>
        </w:r>
        <w:r w:rsidR="00B43AF2" w:rsidRPr="00B43AF2">
          <w:rPr>
            <w:noProof/>
            <w:webHidden/>
            <w:sz w:val="24"/>
          </w:rPr>
          <w:fldChar w:fldCharType="separate"/>
        </w:r>
        <w:r w:rsidR="00B43AF2" w:rsidRPr="00B43AF2">
          <w:rPr>
            <w:noProof/>
            <w:webHidden/>
            <w:sz w:val="24"/>
          </w:rPr>
          <w:t>6</w:t>
        </w:r>
        <w:r w:rsidR="00B43AF2" w:rsidRPr="00B43AF2">
          <w:rPr>
            <w:noProof/>
            <w:webHidden/>
            <w:sz w:val="24"/>
          </w:rPr>
          <w:fldChar w:fldCharType="end"/>
        </w:r>
      </w:hyperlink>
    </w:p>
    <w:p w14:paraId="2C405B2B" w14:textId="1FDAC5F6" w:rsidR="00B43AF2" w:rsidRDefault="0030231A">
      <w:pPr>
        <w:pStyle w:val="21"/>
        <w:rPr>
          <w:rFonts w:eastAsiaTheme="minorEastAsia" w:cstheme="minorBidi"/>
          <w:smallCaps w:val="0"/>
          <w:noProof/>
          <w:sz w:val="24"/>
          <w:szCs w:val="22"/>
        </w:rPr>
      </w:pPr>
      <w:hyperlink w:anchor="_Toc156811475" w:history="1">
        <w:r w:rsidR="00B43AF2" w:rsidRPr="00B43AF2">
          <w:rPr>
            <w:rStyle w:val="a9"/>
            <w:rFonts w:eastAsia="標楷體" w:hint="eastAsia"/>
            <w:noProof/>
            <w:sz w:val="24"/>
          </w:rPr>
          <w:t>二、量化效益</w:t>
        </w:r>
        <w:r w:rsidR="00B43AF2" w:rsidRPr="00B43AF2">
          <w:rPr>
            <w:noProof/>
            <w:webHidden/>
            <w:sz w:val="24"/>
          </w:rPr>
          <w:tab/>
        </w:r>
        <w:r w:rsidR="00B43AF2" w:rsidRPr="00B43AF2">
          <w:rPr>
            <w:noProof/>
            <w:webHidden/>
            <w:sz w:val="24"/>
          </w:rPr>
          <w:fldChar w:fldCharType="begin"/>
        </w:r>
        <w:r w:rsidR="00B43AF2" w:rsidRPr="00B43AF2">
          <w:rPr>
            <w:noProof/>
            <w:webHidden/>
            <w:sz w:val="24"/>
          </w:rPr>
          <w:instrText xml:space="preserve"> PAGEREF _Toc156811475 \h </w:instrText>
        </w:r>
        <w:r w:rsidR="00B43AF2" w:rsidRPr="00B43AF2">
          <w:rPr>
            <w:noProof/>
            <w:webHidden/>
            <w:sz w:val="24"/>
          </w:rPr>
        </w:r>
        <w:r w:rsidR="00B43AF2" w:rsidRPr="00B43AF2">
          <w:rPr>
            <w:noProof/>
            <w:webHidden/>
            <w:sz w:val="24"/>
          </w:rPr>
          <w:fldChar w:fldCharType="separate"/>
        </w:r>
        <w:r w:rsidR="00B43AF2" w:rsidRPr="00B43AF2">
          <w:rPr>
            <w:noProof/>
            <w:webHidden/>
            <w:sz w:val="24"/>
          </w:rPr>
          <w:t>6</w:t>
        </w:r>
        <w:r w:rsidR="00B43AF2" w:rsidRPr="00B43AF2">
          <w:rPr>
            <w:noProof/>
            <w:webHidden/>
            <w:sz w:val="24"/>
          </w:rPr>
          <w:fldChar w:fldCharType="end"/>
        </w:r>
      </w:hyperlink>
    </w:p>
    <w:p w14:paraId="3D9A1A99" w14:textId="60C02BD0" w:rsidR="00E77DCC" w:rsidRDefault="00C20F47">
      <w:pPr>
        <w:widowControl/>
        <w:rPr>
          <w:rFonts w:ascii="Times New Roman" w:eastAsia="標楷體" w:hAnsi="Times New Roman" w:cs="Times New Roman"/>
          <w:b/>
          <w:bCs/>
          <w:color w:val="000000"/>
          <w:kern w:val="52"/>
          <w:sz w:val="36"/>
          <w:szCs w:val="52"/>
        </w:rPr>
      </w:pPr>
      <w:r w:rsidRPr="00F2225E">
        <w:rPr>
          <w:rFonts w:ascii="Times New Roman" w:eastAsia="標楷體" w:hAnsi="Times New Roman" w:cs="Times New Roman"/>
          <w:b/>
          <w:bCs/>
          <w:color w:val="000000"/>
          <w:kern w:val="52"/>
          <w:sz w:val="40"/>
          <w:szCs w:val="52"/>
        </w:rPr>
        <w:fldChar w:fldCharType="end"/>
      </w:r>
      <w:bookmarkStart w:id="1" w:name="_Toc476236730"/>
      <w:bookmarkStart w:id="2" w:name="_Toc476236745"/>
    </w:p>
    <w:p w14:paraId="5BFB2497" w14:textId="77777777" w:rsidR="00E77DCC" w:rsidRPr="00E77DCC" w:rsidRDefault="00E77DCC" w:rsidP="00E77DCC">
      <w:pPr>
        <w:widowControl/>
        <w:jc w:val="center"/>
        <w:rPr>
          <w:rFonts w:ascii="Times New Roman" w:eastAsia="標楷體" w:hAnsi="Times New Roman" w:cs="Times New Roman"/>
          <w:color w:val="000000"/>
          <w:sz w:val="36"/>
        </w:rPr>
      </w:pPr>
      <w:r>
        <w:rPr>
          <w:rFonts w:ascii="Times New Roman" w:eastAsia="標楷體" w:hAnsi="Times New Roman" w:cs="Times New Roman"/>
          <w:color w:val="000000"/>
          <w:sz w:val="36"/>
        </w:rPr>
        <w:br w:type="page"/>
      </w:r>
      <w:r>
        <w:rPr>
          <w:rFonts w:ascii="Times New Roman" w:eastAsia="標楷體" w:hAnsi="Times New Roman" w:cs="Times New Roman" w:hint="eastAsia"/>
          <w:b/>
          <w:bCs/>
          <w:color w:val="000000"/>
          <w:kern w:val="52"/>
          <w:sz w:val="36"/>
          <w:szCs w:val="52"/>
        </w:rPr>
        <w:lastRenderedPageBreak/>
        <w:t>表目錄</w:t>
      </w:r>
    </w:p>
    <w:p w14:paraId="3616A257" w14:textId="7568BE2B" w:rsidR="00FD20EC" w:rsidRDefault="00FD20EC" w:rsidP="005652AA">
      <w:pPr>
        <w:widowControl/>
        <w:ind w:left="412" w:hangingChars="103" w:hanging="412"/>
        <w:rPr>
          <w:rFonts w:ascii="Times New Roman" w:eastAsia="標楷體" w:hAnsi="Times New Roman" w:cs="Times New Roman"/>
          <w:b/>
          <w:bCs/>
          <w:color w:val="000000"/>
          <w:kern w:val="52"/>
          <w:sz w:val="40"/>
          <w:szCs w:val="52"/>
        </w:rPr>
      </w:pPr>
    </w:p>
    <w:p w14:paraId="1D5EC34B" w14:textId="77777777" w:rsidR="00FD20EC" w:rsidRDefault="00FD20EC" w:rsidP="00FD20EC">
      <w:pPr>
        <w:widowControl/>
        <w:rPr>
          <w:rFonts w:ascii="Times New Roman" w:eastAsia="標楷體" w:hAnsi="Times New Roman" w:cs="Times New Roman"/>
          <w:b/>
          <w:bCs/>
          <w:color w:val="000000"/>
          <w:kern w:val="52"/>
          <w:sz w:val="40"/>
          <w:szCs w:val="52"/>
        </w:rPr>
      </w:pPr>
    </w:p>
    <w:p w14:paraId="5776C5FF" w14:textId="77777777" w:rsidR="00FD20EC" w:rsidRDefault="00FD20EC" w:rsidP="00FD20EC">
      <w:pPr>
        <w:widowControl/>
        <w:rPr>
          <w:rFonts w:ascii="Times New Roman" w:eastAsia="標楷體" w:hAnsi="Times New Roman" w:cs="Times New Roman"/>
          <w:b/>
          <w:bCs/>
          <w:color w:val="000000"/>
          <w:kern w:val="52"/>
          <w:sz w:val="36"/>
          <w:szCs w:val="52"/>
        </w:rPr>
      </w:pPr>
    </w:p>
    <w:p w14:paraId="0296B8DC" w14:textId="77777777" w:rsidR="00E77DCC" w:rsidRDefault="00E77DCC" w:rsidP="00FD20EC">
      <w:pPr>
        <w:widowControl/>
        <w:jc w:val="center"/>
        <w:rPr>
          <w:rFonts w:ascii="Times New Roman" w:eastAsia="標楷體" w:hAnsi="Times New Roman" w:cs="Times New Roman"/>
          <w:b/>
          <w:bCs/>
          <w:color w:val="000000"/>
          <w:kern w:val="52"/>
          <w:sz w:val="36"/>
          <w:szCs w:val="52"/>
        </w:rPr>
      </w:pPr>
      <w:r>
        <w:rPr>
          <w:rFonts w:ascii="Times New Roman" w:eastAsia="標楷體" w:hAnsi="Times New Roman" w:cs="Times New Roman" w:hint="eastAsia"/>
          <w:b/>
          <w:bCs/>
          <w:color w:val="000000"/>
          <w:kern w:val="52"/>
          <w:sz w:val="36"/>
          <w:szCs w:val="52"/>
        </w:rPr>
        <w:t>圖目錄</w:t>
      </w:r>
    </w:p>
    <w:p w14:paraId="40D1FC29" w14:textId="612A877F" w:rsidR="009678D1" w:rsidRPr="006C4D5F" w:rsidRDefault="009678D1" w:rsidP="006C4D5F">
      <w:pPr>
        <w:pStyle w:val="aa"/>
        <w:tabs>
          <w:tab w:val="right" w:leader="dot" w:pos="8296"/>
        </w:tabs>
        <w:ind w:leftChars="36" w:left="566" w:hanging="480"/>
        <w:rPr>
          <w:rFonts w:ascii="Times New Roman" w:eastAsia="標楷體" w:hAnsi="標楷體" w:cs="Times New Roman"/>
          <w:noProof/>
          <w:color w:val="0000FF" w:themeColor="hyperlink"/>
          <w:u w:val="single"/>
        </w:rPr>
        <w:sectPr w:rsidR="009678D1" w:rsidRPr="006C4D5F" w:rsidSect="009678D1">
          <w:headerReference w:type="default" r:id="rId8"/>
          <w:footerReference w:type="default" r:id="rId9"/>
          <w:pgSz w:w="11906" w:h="16838"/>
          <w:pgMar w:top="1440" w:right="1800" w:bottom="1440" w:left="1800" w:header="851" w:footer="992" w:gutter="0"/>
          <w:pgNumType w:start="1"/>
          <w:cols w:space="425"/>
          <w:docGrid w:type="lines" w:linePitch="360"/>
        </w:sectPr>
      </w:pPr>
    </w:p>
    <w:p w14:paraId="52C38EA1" w14:textId="77777777" w:rsidR="00CD6402" w:rsidRDefault="00CD6402" w:rsidP="00B43AF2">
      <w:pPr>
        <w:pStyle w:val="1"/>
        <w:spacing w:before="0" w:after="0" w:line="360" w:lineRule="auto"/>
        <w:rPr>
          <w:rFonts w:ascii="Times New Roman" w:eastAsia="標楷體" w:hAnsi="Times New Roman" w:cs="Times New Roman"/>
          <w:color w:val="000000"/>
          <w:sz w:val="28"/>
        </w:rPr>
      </w:pPr>
      <w:bookmarkStart w:id="3" w:name="_Toc156811465"/>
      <w:r w:rsidRPr="00CD6402">
        <w:rPr>
          <w:rFonts w:ascii="Times New Roman" w:eastAsia="標楷體" w:hAnsi="Times New Roman" w:cs="Times New Roman" w:hint="eastAsia"/>
          <w:color w:val="000000"/>
          <w:sz w:val="36"/>
        </w:rPr>
        <w:lastRenderedPageBreak/>
        <w:t>壹</w:t>
      </w:r>
      <w:r w:rsidR="00E965C5" w:rsidRPr="00E965C5">
        <w:rPr>
          <w:rFonts w:eastAsia="標楷體" w:hint="eastAsia"/>
          <w:color w:val="000000"/>
          <w:sz w:val="36"/>
        </w:rPr>
        <w:t>、</w:t>
      </w:r>
      <w:r w:rsidRPr="00CD6402">
        <w:rPr>
          <w:rFonts w:ascii="Times New Roman" w:eastAsia="標楷體" w:hAnsi="Times New Roman" w:cs="Times New Roman" w:hint="eastAsia"/>
          <w:color w:val="000000"/>
          <w:sz w:val="36"/>
        </w:rPr>
        <w:t>計畫目標</w:t>
      </w:r>
      <w:bookmarkEnd w:id="1"/>
      <w:bookmarkEnd w:id="2"/>
      <w:bookmarkEnd w:id="3"/>
    </w:p>
    <w:p w14:paraId="3343993F" w14:textId="116EDD1C" w:rsidR="00CD6402" w:rsidRPr="00C40C10" w:rsidRDefault="00CD6402" w:rsidP="00B43AF2">
      <w:pPr>
        <w:pStyle w:val="a3"/>
        <w:numPr>
          <w:ilvl w:val="0"/>
          <w:numId w:val="6"/>
        </w:numPr>
        <w:snapToGrid w:val="0"/>
        <w:spacing w:line="360" w:lineRule="auto"/>
        <w:ind w:leftChars="0" w:left="709" w:hanging="709"/>
        <w:jc w:val="both"/>
        <w:outlineLvl w:val="1"/>
        <w:rPr>
          <w:rFonts w:eastAsia="標楷體"/>
          <w:color w:val="000000"/>
          <w:sz w:val="28"/>
        </w:rPr>
      </w:pPr>
      <w:bookmarkStart w:id="4" w:name="_Toc476236731"/>
      <w:bookmarkStart w:id="5" w:name="_Toc476236746"/>
      <w:bookmarkStart w:id="6" w:name="_Toc156811466"/>
      <w:r w:rsidRPr="00E965C5">
        <w:rPr>
          <w:rFonts w:eastAsia="標楷體"/>
          <w:color w:val="000000"/>
          <w:sz w:val="32"/>
        </w:rPr>
        <w:t>目標說明</w:t>
      </w:r>
      <w:bookmarkEnd w:id="4"/>
      <w:bookmarkEnd w:id="5"/>
      <w:bookmarkEnd w:id="6"/>
    </w:p>
    <w:p w14:paraId="6AF3A2BB" w14:textId="77777777" w:rsidR="00C40C10" w:rsidRPr="00F82EE6" w:rsidRDefault="00C40C10" w:rsidP="00C40C10">
      <w:pPr>
        <w:pStyle w:val="a3"/>
        <w:spacing w:line="360" w:lineRule="auto"/>
        <w:ind w:leftChars="0" w:left="0" w:firstLineChars="200" w:firstLine="520"/>
        <w:rPr>
          <w:rFonts w:eastAsia="標楷體"/>
          <w:sz w:val="26"/>
          <w:szCs w:val="26"/>
        </w:rPr>
      </w:pPr>
      <w:r w:rsidRPr="00F82EE6">
        <w:rPr>
          <w:rFonts w:eastAsia="標楷體" w:hint="eastAsia"/>
          <w:sz w:val="26"/>
          <w:szCs w:val="26"/>
        </w:rPr>
        <w:t>本計畫因應外部環境的變化及產業相關議題，其強固園區業者為全球產業鏈關鍵角色之願景。面對</w:t>
      </w:r>
      <w:proofErr w:type="gramStart"/>
      <w:r w:rsidRPr="00F82EE6">
        <w:rPr>
          <w:rFonts w:eastAsia="標楷體" w:hint="eastAsia"/>
          <w:sz w:val="26"/>
          <w:szCs w:val="26"/>
        </w:rPr>
        <w:t>疫情後</w:t>
      </w:r>
      <w:proofErr w:type="gramEnd"/>
      <w:r w:rsidRPr="00F82EE6">
        <w:rPr>
          <w:rFonts w:eastAsia="標楷體" w:hint="eastAsia"/>
          <w:sz w:val="26"/>
          <w:szCs w:val="26"/>
        </w:rPr>
        <w:t>產業轉型契機，「高韌性供應鏈」成為廠商重要新課題，過去以「效率掛帥」的供應鏈將轉變為「韌性優先」，供應鏈將重組朝向區域化、本土化、更短與分散化趨勢，全球供應鏈與生產基地出現重組移轉，在移轉生產基地過程中出現生產體系重建所產生的問題，強化</w:t>
      </w:r>
      <w:proofErr w:type="gramStart"/>
      <w:r w:rsidRPr="00F82EE6">
        <w:rPr>
          <w:rFonts w:eastAsia="標楷體" w:hint="eastAsia"/>
          <w:sz w:val="26"/>
          <w:szCs w:val="26"/>
        </w:rPr>
        <w:t>供應鏈布局</w:t>
      </w:r>
      <w:proofErr w:type="gramEnd"/>
      <w:r w:rsidRPr="00F82EE6">
        <w:rPr>
          <w:rFonts w:eastAsia="標楷體" w:hint="eastAsia"/>
          <w:sz w:val="26"/>
          <w:szCs w:val="26"/>
        </w:rPr>
        <w:t>、協同、風險管理及彈性應變能力即成為產業共通性議題。</w:t>
      </w:r>
    </w:p>
    <w:p w14:paraId="1FB6E1CA" w14:textId="77777777" w:rsidR="00C40C10" w:rsidRPr="00F82EE6" w:rsidRDefault="00C40C10" w:rsidP="00C40C10">
      <w:pPr>
        <w:pStyle w:val="a3"/>
        <w:spacing w:line="360" w:lineRule="auto"/>
        <w:ind w:leftChars="0" w:left="0" w:firstLineChars="200" w:firstLine="520"/>
        <w:rPr>
          <w:rFonts w:eastAsia="標楷體"/>
          <w:sz w:val="26"/>
          <w:szCs w:val="26"/>
        </w:rPr>
      </w:pPr>
      <w:r w:rsidRPr="00F82EE6">
        <w:rPr>
          <w:rFonts w:eastAsia="標楷體" w:hint="eastAsia"/>
          <w:sz w:val="26"/>
          <w:szCs w:val="26"/>
        </w:rPr>
        <w:t>本</w:t>
      </w:r>
      <w:proofErr w:type="gramStart"/>
      <w:r w:rsidRPr="00F82EE6">
        <w:rPr>
          <w:rFonts w:eastAsia="標楷體" w:hint="eastAsia"/>
          <w:sz w:val="26"/>
          <w:szCs w:val="26"/>
        </w:rPr>
        <w:t>計畫總願景</w:t>
      </w:r>
      <w:proofErr w:type="gramEnd"/>
      <w:r w:rsidRPr="00F82EE6">
        <w:rPr>
          <w:rFonts w:eastAsia="標楷體" w:hint="eastAsia"/>
          <w:sz w:val="26"/>
          <w:szCs w:val="26"/>
        </w:rPr>
        <w:t>為強化供應鏈韌性體質，強固園區業者為全球產業鏈關鍵角色，目標為輔導園區產業供應鏈韌性轉型能力，並引進國際供應鏈韌性管理與數位轉型應用，推展跨</w:t>
      </w:r>
      <w:proofErr w:type="gramStart"/>
      <w:r w:rsidRPr="00F82EE6">
        <w:rPr>
          <w:rFonts w:eastAsia="標楷體" w:hint="eastAsia"/>
          <w:sz w:val="26"/>
          <w:szCs w:val="26"/>
        </w:rPr>
        <w:t>區跨域</w:t>
      </w:r>
      <w:proofErr w:type="gramEnd"/>
      <w:r w:rsidRPr="00F82EE6">
        <w:rPr>
          <w:rFonts w:eastAsia="標楷體" w:hint="eastAsia"/>
          <w:sz w:val="26"/>
          <w:szCs w:val="26"/>
        </w:rPr>
        <w:t>合作，建立供應鏈協同、彈性製造及風險管控示範性應用。並建立產業投資服務機制，鏈結目標產業供應鏈廠商，進一步推動園區供應鏈上下游合作機制，促成供應鏈廠商進駐提案，透過厚植產業韌性，深耕園區，打造典範應用，促成園區供應鏈韌性合作示範案，逐步建構臺灣產業園區韌性體質。</w:t>
      </w:r>
    </w:p>
    <w:p w14:paraId="4600C48B" w14:textId="77777777" w:rsidR="00C40C10" w:rsidRPr="00F82EE6" w:rsidRDefault="00C40C10" w:rsidP="00C40C10">
      <w:pPr>
        <w:pStyle w:val="a3"/>
        <w:spacing w:line="360" w:lineRule="auto"/>
        <w:ind w:leftChars="0" w:left="0" w:firstLineChars="200" w:firstLine="520"/>
        <w:rPr>
          <w:rFonts w:eastAsia="標楷體"/>
          <w:sz w:val="26"/>
          <w:szCs w:val="26"/>
        </w:rPr>
      </w:pPr>
      <w:r w:rsidRPr="00F82EE6">
        <w:rPr>
          <w:rFonts w:eastAsia="標楷體" w:hint="eastAsia"/>
          <w:sz w:val="26"/>
          <w:szCs w:val="26"/>
        </w:rPr>
        <w:t>藉由篩選重點產業與建立轉型藍圖、輔導產業韌性轉型應用及補強供應鏈韌性缺口等三大分項工作予以落實。透過盤點、篩選產業鏈與關鍵供應鏈業者，引進先進供應鏈韌性轉型管理技法，整合智慧化、數位化科技，協助供應鏈體系發展韌性轉型輔導藍圖，及建置供應鏈示範型、個案型輔導案例，並吸引關鍵供應商於園區落地佈局，以建立更完善之供應群聚，強化園區廠商跨</w:t>
      </w:r>
      <w:proofErr w:type="gramStart"/>
      <w:r w:rsidRPr="00F82EE6">
        <w:rPr>
          <w:rFonts w:eastAsia="標楷體" w:hint="eastAsia"/>
          <w:sz w:val="26"/>
          <w:szCs w:val="26"/>
        </w:rPr>
        <w:t>區跨域</w:t>
      </w:r>
      <w:proofErr w:type="gramEnd"/>
      <w:r w:rsidRPr="00F82EE6">
        <w:rPr>
          <w:rFonts w:eastAsia="標楷體" w:hint="eastAsia"/>
          <w:sz w:val="26"/>
          <w:szCs w:val="26"/>
        </w:rPr>
        <w:t>韌性力。</w:t>
      </w:r>
    </w:p>
    <w:p w14:paraId="273A8F8D" w14:textId="7B9B4293" w:rsidR="00C40C10" w:rsidRPr="006F09B5" w:rsidRDefault="006F09B5" w:rsidP="006F09B5">
      <w:pPr>
        <w:widowControl/>
        <w:rPr>
          <w:rFonts w:eastAsia="標楷體"/>
          <w:color w:val="000000"/>
          <w:sz w:val="28"/>
        </w:rPr>
      </w:pPr>
      <w:r>
        <w:rPr>
          <w:rFonts w:eastAsia="標楷體"/>
          <w:color w:val="000000"/>
          <w:sz w:val="28"/>
        </w:rPr>
        <w:br w:type="page"/>
      </w:r>
    </w:p>
    <w:p w14:paraId="05875CA4" w14:textId="2FBA94C5" w:rsidR="00680305" w:rsidRDefault="006F09B5" w:rsidP="00461501">
      <w:pPr>
        <w:pStyle w:val="a3"/>
        <w:numPr>
          <w:ilvl w:val="0"/>
          <w:numId w:val="6"/>
        </w:numPr>
        <w:snapToGrid w:val="0"/>
        <w:spacing w:line="360" w:lineRule="auto"/>
        <w:ind w:leftChars="0" w:left="709" w:hanging="709"/>
        <w:jc w:val="both"/>
        <w:outlineLvl w:val="1"/>
        <w:rPr>
          <w:rFonts w:eastAsia="標楷體"/>
          <w:color w:val="000000"/>
          <w:sz w:val="32"/>
        </w:rPr>
      </w:pPr>
      <w:bookmarkStart w:id="7" w:name="_Toc476236733"/>
      <w:bookmarkStart w:id="8" w:name="_Toc476236748"/>
      <w:bookmarkStart w:id="9" w:name="_Toc156811467"/>
      <w:r>
        <w:rPr>
          <w:rFonts w:eastAsia="標楷體" w:hint="eastAsia"/>
          <w:color w:val="000000"/>
          <w:sz w:val="32"/>
        </w:rPr>
        <w:lastRenderedPageBreak/>
        <w:t>O</w:t>
      </w:r>
      <w:r>
        <w:rPr>
          <w:rFonts w:eastAsia="標楷體"/>
          <w:color w:val="000000"/>
          <w:sz w:val="32"/>
        </w:rPr>
        <w:t>OO</w:t>
      </w:r>
      <w:r w:rsidR="00D5498A">
        <w:rPr>
          <w:rFonts w:eastAsia="標楷體" w:hint="eastAsia"/>
          <w:color w:val="000000"/>
          <w:sz w:val="32"/>
        </w:rPr>
        <w:t>公司</w:t>
      </w:r>
      <w:r w:rsidR="00680305">
        <w:rPr>
          <w:rFonts w:eastAsia="標楷體" w:hint="eastAsia"/>
          <w:color w:val="000000"/>
          <w:sz w:val="32"/>
        </w:rPr>
        <w:t>發展能量分析</w:t>
      </w:r>
      <w:r w:rsidR="00680305" w:rsidRPr="00E965C5">
        <w:rPr>
          <w:rFonts w:eastAsia="標楷體"/>
          <w:color w:val="000000"/>
          <w:sz w:val="32"/>
        </w:rPr>
        <w:t>：</w:t>
      </w:r>
      <w:bookmarkEnd w:id="7"/>
      <w:bookmarkEnd w:id="8"/>
      <w:bookmarkEnd w:id="9"/>
    </w:p>
    <w:p w14:paraId="5D7637A0" w14:textId="2AAE5E97" w:rsidR="00D413C5" w:rsidRPr="00BB4815" w:rsidRDefault="00D5498A" w:rsidP="00B43AF2">
      <w:pPr>
        <w:numPr>
          <w:ilvl w:val="0"/>
          <w:numId w:val="13"/>
        </w:numPr>
        <w:spacing w:beforeLines="30" w:before="108" w:afterLines="30" w:after="108" w:line="360" w:lineRule="auto"/>
        <w:ind w:left="357" w:firstLine="0"/>
        <w:jc w:val="both"/>
        <w:rPr>
          <w:rFonts w:eastAsia="標楷體"/>
          <w:color w:val="000000"/>
          <w:sz w:val="28"/>
        </w:rPr>
      </w:pPr>
      <w:r w:rsidRPr="00BB4815">
        <w:rPr>
          <w:rFonts w:eastAsia="標楷體" w:hint="eastAsia"/>
          <w:color w:val="000000"/>
          <w:sz w:val="28"/>
        </w:rPr>
        <w:t>公司</w:t>
      </w:r>
      <w:r w:rsidR="00680305" w:rsidRPr="00BB4815">
        <w:rPr>
          <w:rFonts w:eastAsia="標楷體" w:hint="eastAsia"/>
          <w:color w:val="000000"/>
          <w:sz w:val="28"/>
        </w:rPr>
        <w:t>概況：</w:t>
      </w:r>
    </w:p>
    <w:p w14:paraId="0535E8E1" w14:textId="1465D16A" w:rsidR="00680305" w:rsidRPr="00B43AF2" w:rsidRDefault="00680305" w:rsidP="00B43AF2">
      <w:pPr>
        <w:numPr>
          <w:ilvl w:val="0"/>
          <w:numId w:val="13"/>
        </w:numPr>
        <w:spacing w:beforeLines="30" w:before="108" w:afterLines="30" w:after="108" w:line="360" w:lineRule="auto"/>
        <w:ind w:left="357" w:firstLine="0"/>
        <w:jc w:val="both"/>
        <w:rPr>
          <w:rFonts w:eastAsia="標楷體"/>
          <w:color w:val="000000"/>
          <w:sz w:val="28"/>
        </w:rPr>
      </w:pPr>
      <w:r w:rsidRPr="00B43AF2">
        <w:rPr>
          <w:rFonts w:eastAsia="標楷體" w:hint="eastAsia"/>
          <w:color w:val="000000"/>
          <w:sz w:val="28"/>
        </w:rPr>
        <w:t>競爭力分析</w:t>
      </w:r>
      <w:r w:rsidR="006F09B5" w:rsidRPr="00B43AF2">
        <w:rPr>
          <w:rFonts w:eastAsia="標楷體" w:hint="eastAsia"/>
          <w:color w:val="000000"/>
          <w:sz w:val="28"/>
        </w:rPr>
        <w:t>:</w:t>
      </w:r>
    </w:p>
    <w:p w14:paraId="022D8CB2" w14:textId="77777777" w:rsidR="00101D04" w:rsidRDefault="00101D04">
      <w:pPr>
        <w:widowControl/>
        <w:rPr>
          <w:rFonts w:ascii="Times New Roman" w:eastAsia="標楷體" w:hAnsi="Times New Roman" w:cs="Times New Roman"/>
          <w:b/>
          <w:bCs/>
          <w:color w:val="000000"/>
          <w:kern w:val="52"/>
          <w:sz w:val="36"/>
          <w:szCs w:val="52"/>
        </w:rPr>
      </w:pPr>
      <w:bookmarkStart w:id="10" w:name="_Toc476236734"/>
      <w:bookmarkStart w:id="11" w:name="_Toc476236749"/>
      <w:r>
        <w:rPr>
          <w:rFonts w:ascii="Times New Roman" w:eastAsia="標楷體" w:hAnsi="Times New Roman" w:cs="Times New Roman"/>
          <w:color w:val="000000"/>
          <w:sz w:val="36"/>
        </w:rPr>
        <w:br w:type="page"/>
      </w:r>
    </w:p>
    <w:p w14:paraId="10988D3B" w14:textId="03019117" w:rsidR="00BB4815" w:rsidRDefault="00E965C5" w:rsidP="00B43AF2">
      <w:pPr>
        <w:pStyle w:val="1"/>
        <w:spacing w:before="0" w:after="0" w:line="360" w:lineRule="auto"/>
        <w:rPr>
          <w:rFonts w:ascii="Times New Roman" w:eastAsia="標楷體" w:hAnsi="Times New Roman" w:cs="Times New Roman"/>
          <w:color w:val="000000"/>
          <w:sz w:val="36"/>
        </w:rPr>
      </w:pPr>
      <w:bookmarkStart w:id="12" w:name="_Toc156811468"/>
      <w:r w:rsidRPr="00E965C5">
        <w:rPr>
          <w:rFonts w:ascii="Times New Roman" w:eastAsia="標楷體" w:hAnsi="Times New Roman" w:cs="Times New Roman" w:hint="eastAsia"/>
          <w:color w:val="000000"/>
          <w:sz w:val="36"/>
        </w:rPr>
        <w:lastRenderedPageBreak/>
        <w:t>貳、</w:t>
      </w:r>
      <w:r w:rsidR="00BB4815" w:rsidRPr="00BB4815">
        <w:rPr>
          <w:rFonts w:ascii="Times New Roman" w:eastAsia="標楷體" w:hAnsi="Times New Roman" w:cs="Times New Roman" w:hint="eastAsia"/>
          <w:color w:val="000000"/>
          <w:sz w:val="36"/>
        </w:rPr>
        <w:t>SCRAM</w:t>
      </w:r>
      <w:r w:rsidR="00BB4815" w:rsidRPr="00BB4815">
        <w:rPr>
          <w:rFonts w:ascii="Times New Roman" w:eastAsia="標楷體" w:hAnsi="Times New Roman" w:cs="Times New Roman" w:hint="eastAsia"/>
          <w:color w:val="000000"/>
          <w:sz w:val="36"/>
        </w:rPr>
        <w:t>診斷結果</w:t>
      </w:r>
      <w:bookmarkEnd w:id="12"/>
    </w:p>
    <w:p w14:paraId="1626C18E" w14:textId="16B79064" w:rsidR="00BB4815" w:rsidRPr="00B43AF2" w:rsidRDefault="00B43AF2" w:rsidP="00BB4815">
      <w:pPr>
        <w:widowControl/>
        <w:rPr>
          <w:rFonts w:ascii="Times New Roman" w:eastAsia="標楷體" w:hAnsi="Times New Roman" w:cs="Times New Roman"/>
          <w:color w:val="000000"/>
          <w:sz w:val="26"/>
          <w:szCs w:val="26"/>
        </w:rPr>
      </w:pPr>
      <w:r>
        <w:rPr>
          <w:rFonts w:ascii="Times New Roman" w:eastAsia="標楷體" w:hAnsi="Times New Roman" w:cs="Times New Roman"/>
          <w:color w:val="000000"/>
          <w:sz w:val="26"/>
          <w:szCs w:val="26"/>
        </w:rPr>
        <w:br w:type="page"/>
      </w:r>
    </w:p>
    <w:p w14:paraId="5EEA165B" w14:textId="09271FB3" w:rsidR="00BB4815" w:rsidRDefault="00BB4815" w:rsidP="00B43AF2">
      <w:pPr>
        <w:pStyle w:val="1"/>
        <w:spacing w:before="0" w:after="0" w:line="360" w:lineRule="auto"/>
        <w:rPr>
          <w:rFonts w:ascii="Times New Roman" w:eastAsia="標楷體" w:hAnsi="Times New Roman" w:cs="Times New Roman"/>
          <w:color w:val="000000"/>
          <w:sz w:val="36"/>
        </w:rPr>
      </w:pPr>
      <w:bookmarkStart w:id="13" w:name="_Toc156811469"/>
      <w:r>
        <w:rPr>
          <w:rFonts w:ascii="Times New Roman" w:eastAsia="標楷體" w:hAnsi="Times New Roman" w:cs="Times New Roman" w:hint="eastAsia"/>
          <w:color w:val="000000"/>
          <w:sz w:val="36"/>
        </w:rPr>
        <w:lastRenderedPageBreak/>
        <w:t>參、</w:t>
      </w:r>
      <w:r w:rsidRPr="00BB4815">
        <w:rPr>
          <w:rFonts w:ascii="Times New Roman" w:eastAsia="標楷體" w:hAnsi="Times New Roman" w:cs="Times New Roman" w:hint="eastAsia"/>
          <w:color w:val="000000"/>
          <w:sz w:val="36"/>
        </w:rPr>
        <w:t>藍圖規劃</w:t>
      </w:r>
      <w:bookmarkEnd w:id="13"/>
    </w:p>
    <w:p w14:paraId="22D73F64" w14:textId="74EC1C07" w:rsidR="00BB4815" w:rsidRPr="00B43AF2" w:rsidRDefault="00B43AF2" w:rsidP="00BB4815">
      <w:pPr>
        <w:widowControl/>
        <w:rPr>
          <w:rFonts w:ascii="Times New Roman" w:eastAsia="標楷體" w:hAnsi="Times New Roman" w:cs="Times New Roman"/>
          <w:color w:val="000000"/>
          <w:sz w:val="26"/>
          <w:szCs w:val="26"/>
        </w:rPr>
      </w:pPr>
      <w:r>
        <w:rPr>
          <w:rFonts w:ascii="Times New Roman" w:eastAsia="標楷體" w:hAnsi="Times New Roman" w:cs="Times New Roman"/>
          <w:color w:val="000000"/>
          <w:sz w:val="26"/>
          <w:szCs w:val="26"/>
        </w:rPr>
        <w:br w:type="page"/>
      </w:r>
    </w:p>
    <w:p w14:paraId="4E94BFD3" w14:textId="46A3B124" w:rsidR="00BB4815" w:rsidRPr="00BB4815" w:rsidRDefault="00BB4815" w:rsidP="006C4D5F">
      <w:pPr>
        <w:pStyle w:val="1"/>
        <w:spacing w:before="0" w:after="0" w:line="360" w:lineRule="auto"/>
        <w:rPr>
          <w:rFonts w:ascii="Times New Roman" w:eastAsia="標楷體" w:hAnsi="Times New Roman" w:cs="Times New Roman"/>
          <w:color w:val="000000"/>
          <w:sz w:val="36"/>
        </w:rPr>
      </w:pPr>
      <w:bookmarkStart w:id="14" w:name="_Toc156811470"/>
      <w:r>
        <w:rPr>
          <w:rFonts w:ascii="Times New Roman" w:eastAsia="標楷體" w:hAnsi="Times New Roman" w:cs="Times New Roman" w:hint="eastAsia"/>
          <w:color w:val="000000"/>
          <w:sz w:val="36"/>
        </w:rPr>
        <w:lastRenderedPageBreak/>
        <w:t>肆、</w:t>
      </w:r>
      <w:r w:rsidR="00CD6402" w:rsidRPr="00E965C5">
        <w:rPr>
          <w:rFonts w:ascii="Times New Roman" w:eastAsia="標楷體" w:hAnsi="Times New Roman" w:cs="Times New Roman" w:hint="eastAsia"/>
          <w:color w:val="000000"/>
          <w:sz w:val="36"/>
        </w:rPr>
        <w:t>計畫</w:t>
      </w:r>
      <w:r w:rsidR="00C71AF8">
        <w:rPr>
          <w:rFonts w:ascii="Times New Roman" w:eastAsia="標楷體" w:hAnsi="Times New Roman" w:cs="Times New Roman" w:hint="eastAsia"/>
          <w:color w:val="000000"/>
          <w:sz w:val="36"/>
        </w:rPr>
        <w:t>執行</w:t>
      </w:r>
      <w:r w:rsidR="00CD6402" w:rsidRPr="00E965C5">
        <w:rPr>
          <w:rFonts w:ascii="Times New Roman" w:eastAsia="標楷體" w:hAnsi="Times New Roman" w:cs="Times New Roman" w:hint="eastAsia"/>
          <w:color w:val="000000"/>
          <w:sz w:val="36"/>
        </w:rPr>
        <w:t>內容</w:t>
      </w:r>
      <w:bookmarkEnd w:id="10"/>
      <w:bookmarkEnd w:id="11"/>
      <w:bookmarkEnd w:id="14"/>
    </w:p>
    <w:p w14:paraId="00C3E010" w14:textId="72D624D2" w:rsidR="006C4D5F" w:rsidRDefault="006C4D5F" w:rsidP="00B43AF2">
      <w:pPr>
        <w:snapToGrid w:val="0"/>
        <w:spacing w:line="276" w:lineRule="auto"/>
        <w:jc w:val="both"/>
        <w:outlineLvl w:val="1"/>
        <w:rPr>
          <w:rFonts w:eastAsia="標楷體"/>
          <w:color w:val="000000"/>
          <w:sz w:val="32"/>
        </w:rPr>
      </w:pPr>
      <w:bookmarkStart w:id="15" w:name="_Toc156811471"/>
      <w:bookmarkStart w:id="16" w:name="_Toc476236736"/>
      <w:bookmarkStart w:id="17" w:name="_Toc476236751"/>
      <w:r>
        <w:rPr>
          <w:rFonts w:eastAsia="標楷體" w:hint="eastAsia"/>
          <w:color w:val="000000"/>
          <w:sz w:val="32"/>
        </w:rPr>
        <w:t>一、</w:t>
      </w:r>
      <w:r w:rsidRPr="006C4D5F">
        <w:rPr>
          <w:rFonts w:eastAsia="標楷體" w:hint="eastAsia"/>
          <w:color w:val="000000"/>
          <w:sz w:val="32"/>
        </w:rPr>
        <w:t>面臨問題</w:t>
      </w:r>
      <w:bookmarkEnd w:id="15"/>
    </w:p>
    <w:p w14:paraId="1C4F847A" w14:textId="77777777" w:rsidR="00B43AF2" w:rsidRPr="006C4D5F" w:rsidRDefault="00B43AF2" w:rsidP="00B43AF2">
      <w:pPr>
        <w:rPr>
          <w:rFonts w:eastAsia="標楷體"/>
          <w:color w:val="000000"/>
          <w:sz w:val="32"/>
        </w:rPr>
      </w:pPr>
    </w:p>
    <w:p w14:paraId="2B268010" w14:textId="61E4E7CB" w:rsidR="00580F25" w:rsidRDefault="006C4D5F" w:rsidP="006C4D5F">
      <w:pPr>
        <w:snapToGrid w:val="0"/>
        <w:spacing w:line="276" w:lineRule="auto"/>
        <w:jc w:val="both"/>
        <w:outlineLvl w:val="1"/>
        <w:rPr>
          <w:rFonts w:eastAsia="標楷體"/>
          <w:color w:val="000000"/>
          <w:sz w:val="32"/>
        </w:rPr>
      </w:pPr>
      <w:bookmarkStart w:id="18" w:name="_Toc156811472"/>
      <w:r>
        <w:rPr>
          <w:rFonts w:eastAsia="標楷體" w:hint="eastAsia"/>
          <w:color w:val="000000"/>
          <w:sz w:val="32"/>
        </w:rPr>
        <w:t>二、</w:t>
      </w:r>
      <w:r w:rsidRPr="006C4D5F">
        <w:rPr>
          <w:rFonts w:eastAsia="標楷體" w:hint="eastAsia"/>
          <w:color w:val="000000"/>
          <w:sz w:val="32"/>
        </w:rPr>
        <w:t>輔導內容說明</w:t>
      </w:r>
      <w:bookmarkEnd w:id="16"/>
      <w:bookmarkEnd w:id="17"/>
      <w:bookmarkEnd w:id="18"/>
    </w:p>
    <w:p w14:paraId="14E13DFB" w14:textId="77777777" w:rsidR="00B43AF2" w:rsidRPr="006C4D5F" w:rsidRDefault="00B43AF2" w:rsidP="00B43AF2">
      <w:pPr>
        <w:rPr>
          <w:rFonts w:eastAsia="標楷體"/>
          <w:color w:val="000000"/>
          <w:sz w:val="32"/>
        </w:rPr>
      </w:pPr>
    </w:p>
    <w:p w14:paraId="5149E49F" w14:textId="7542A159" w:rsidR="00F64CBC" w:rsidRPr="00580F25" w:rsidRDefault="00580F25" w:rsidP="00580F25">
      <w:pPr>
        <w:widowControl/>
        <w:rPr>
          <w:rFonts w:ascii="Times New Roman" w:eastAsia="標楷體" w:hAnsi="Times New Roman" w:cs="Times New Roman"/>
          <w:color w:val="000000"/>
          <w:sz w:val="32"/>
        </w:rPr>
      </w:pPr>
      <w:r>
        <w:rPr>
          <w:rFonts w:eastAsia="標楷體"/>
          <w:color w:val="000000"/>
          <w:sz w:val="32"/>
        </w:rPr>
        <w:br w:type="page"/>
      </w:r>
    </w:p>
    <w:p w14:paraId="77402FAA" w14:textId="33703E07" w:rsidR="003F6C1A" w:rsidRPr="003F6C1A" w:rsidRDefault="00BB4815" w:rsidP="006C4D5F">
      <w:pPr>
        <w:pStyle w:val="1"/>
        <w:spacing w:before="0" w:after="0" w:line="360" w:lineRule="auto"/>
        <w:rPr>
          <w:rFonts w:ascii="Times New Roman" w:eastAsia="標楷體" w:hAnsi="Times New Roman" w:cs="Times New Roman"/>
          <w:color w:val="000000"/>
          <w:sz w:val="28"/>
        </w:rPr>
      </w:pPr>
      <w:bookmarkStart w:id="19" w:name="_Toc156811473"/>
      <w:r>
        <w:rPr>
          <w:rFonts w:ascii="Times New Roman" w:eastAsia="標楷體" w:hAnsi="Times New Roman" w:cs="Times New Roman" w:hint="eastAsia"/>
          <w:color w:val="000000"/>
          <w:sz w:val="36"/>
        </w:rPr>
        <w:lastRenderedPageBreak/>
        <w:t>伍</w:t>
      </w:r>
      <w:r w:rsidR="003F6C1A">
        <w:rPr>
          <w:rFonts w:ascii="Times New Roman" w:eastAsia="標楷體" w:hAnsi="Times New Roman" w:cs="Times New Roman" w:hint="eastAsia"/>
          <w:color w:val="000000"/>
          <w:sz w:val="36"/>
        </w:rPr>
        <w:t>、</w:t>
      </w:r>
      <w:r w:rsidR="003F6C1A" w:rsidRPr="003F6C1A">
        <w:rPr>
          <w:rFonts w:ascii="Times New Roman" w:eastAsia="標楷體" w:hAnsi="Times New Roman" w:cs="Times New Roman" w:hint="eastAsia"/>
          <w:color w:val="000000"/>
          <w:sz w:val="36"/>
        </w:rPr>
        <w:t>預期效益</w:t>
      </w:r>
      <w:bookmarkEnd w:id="19"/>
    </w:p>
    <w:p w14:paraId="1148B7D1" w14:textId="6E84895D" w:rsidR="006C4D5F" w:rsidRDefault="00580F25" w:rsidP="00B43AF2">
      <w:pPr>
        <w:snapToGrid w:val="0"/>
        <w:spacing w:line="360" w:lineRule="auto"/>
        <w:jc w:val="both"/>
        <w:outlineLvl w:val="1"/>
        <w:rPr>
          <w:rFonts w:eastAsia="標楷體"/>
          <w:color w:val="000000"/>
          <w:sz w:val="32"/>
        </w:rPr>
      </w:pPr>
      <w:bookmarkStart w:id="20" w:name="_Toc156811474"/>
      <w:r w:rsidRPr="006C4D5F">
        <w:rPr>
          <w:rFonts w:eastAsia="標楷體" w:hint="eastAsia"/>
          <w:color w:val="000000"/>
          <w:sz w:val="32"/>
        </w:rPr>
        <w:t>一、</w:t>
      </w:r>
      <w:r w:rsidR="00B04C8E" w:rsidRPr="006C4D5F">
        <w:rPr>
          <w:rFonts w:eastAsia="標楷體" w:hint="eastAsia"/>
          <w:color w:val="000000"/>
          <w:sz w:val="32"/>
        </w:rPr>
        <w:t>質化效益</w:t>
      </w:r>
      <w:bookmarkEnd w:id="20"/>
    </w:p>
    <w:p w14:paraId="6D969C1C" w14:textId="77777777" w:rsidR="00B43AF2" w:rsidRPr="00B43AF2" w:rsidRDefault="00B43AF2" w:rsidP="00B43AF2">
      <w:pPr>
        <w:rPr>
          <w:rFonts w:eastAsia="標楷體"/>
          <w:color w:val="000000"/>
          <w:sz w:val="32"/>
        </w:rPr>
      </w:pPr>
    </w:p>
    <w:tbl>
      <w:tblPr>
        <w:tblpPr w:leftFromText="180" w:rightFromText="180" w:vertAnchor="page" w:horzAnchor="margin" w:tblpY="4471"/>
        <w:tblW w:w="9341" w:type="dxa"/>
        <w:tblCellMar>
          <w:left w:w="0" w:type="dxa"/>
          <w:right w:w="0" w:type="dxa"/>
        </w:tblCellMar>
        <w:tblLook w:val="0600" w:firstRow="0" w:lastRow="0" w:firstColumn="0" w:lastColumn="0" w:noHBand="1" w:noVBand="1"/>
      </w:tblPr>
      <w:tblGrid>
        <w:gridCol w:w="657"/>
        <w:gridCol w:w="2872"/>
        <w:gridCol w:w="1418"/>
        <w:gridCol w:w="4394"/>
      </w:tblGrid>
      <w:tr w:rsidR="00580F25" w:rsidRPr="00BE7778" w14:paraId="7261E6AF" w14:textId="77777777" w:rsidTr="006C4D5F">
        <w:trPr>
          <w:trHeight w:val="822"/>
        </w:trPr>
        <w:tc>
          <w:tcPr>
            <w:tcW w:w="657" w:type="dxa"/>
            <w:tcBorders>
              <w:top w:val="single" w:sz="12" w:space="0" w:color="000000"/>
              <w:left w:val="single" w:sz="12" w:space="0" w:color="000000"/>
              <w:bottom w:val="single" w:sz="4" w:space="0" w:color="000000"/>
              <w:right w:val="single" w:sz="4" w:space="0" w:color="000000"/>
            </w:tcBorders>
            <w:shd w:val="clear" w:color="auto" w:fill="FFE5E6"/>
            <w:tcMar>
              <w:top w:w="57" w:type="dxa"/>
              <w:left w:w="51" w:type="dxa"/>
              <w:bottom w:w="57" w:type="dxa"/>
              <w:right w:w="51" w:type="dxa"/>
            </w:tcMar>
            <w:vAlign w:val="center"/>
            <w:hideMark/>
          </w:tcPr>
          <w:p w14:paraId="17275D22" w14:textId="77777777" w:rsidR="00580F25" w:rsidRPr="00BE7778" w:rsidRDefault="00580F25" w:rsidP="006C4D5F">
            <w:pPr>
              <w:spacing w:after="240" w:line="276" w:lineRule="auto"/>
              <w:jc w:val="center"/>
              <w:rPr>
                <w:rFonts w:ascii="標楷體" w:eastAsia="標楷體" w:hAnsi="標楷體" w:cs="Times New Roman"/>
                <w:b/>
                <w:bCs/>
                <w:color w:val="000000"/>
                <w:sz w:val="22"/>
              </w:rPr>
            </w:pPr>
            <w:r w:rsidRPr="00BE7778">
              <w:rPr>
                <w:rFonts w:ascii="標楷體" w:eastAsia="標楷體" w:hAnsi="標楷體" w:cs="Times New Roman" w:hint="eastAsia"/>
                <w:b/>
                <w:bCs/>
                <w:color w:val="000000"/>
                <w:sz w:val="22"/>
              </w:rPr>
              <w:t>項</w:t>
            </w:r>
          </w:p>
          <w:p w14:paraId="5C2C8FBB" w14:textId="77777777" w:rsidR="00580F25" w:rsidRPr="00BE7778" w:rsidRDefault="00580F25" w:rsidP="006C4D5F">
            <w:pPr>
              <w:spacing w:after="240" w:line="276" w:lineRule="auto"/>
              <w:jc w:val="center"/>
              <w:rPr>
                <w:rFonts w:ascii="標楷體" w:eastAsia="標楷體" w:hAnsi="標楷體" w:cs="Times New Roman"/>
                <w:color w:val="000000"/>
                <w:sz w:val="22"/>
              </w:rPr>
            </w:pPr>
            <w:r w:rsidRPr="00BE7778">
              <w:rPr>
                <w:rFonts w:ascii="標楷體" w:eastAsia="標楷體" w:hAnsi="標楷體" w:cs="Times New Roman" w:hint="eastAsia"/>
                <w:b/>
                <w:bCs/>
                <w:color w:val="000000"/>
                <w:sz w:val="22"/>
              </w:rPr>
              <w:t>次</w:t>
            </w:r>
          </w:p>
        </w:tc>
        <w:tc>
          <w:tcPr>
            <w:tcW w:w="2872" w:type="dxa"/>
            <w:tcBorders>
              <w:top w:val="single" w:sz="12" w:space="0" w:color="000000"/>
              <w:left w:val="single" w:sz="4" w:space="0" w:color="000000"/>
              <w:bottom w:val="single" w:sz="4" w:space="0" w:color="000000"/>
              <w:right w:val="single" w:sz="4" w:space="0" w:color="000000"/>
            </w:tcBorders>
            <w:shd w:val="clear" w:color="auto" w:fill="FFE5E6"/>
            <w:tcMar>
              <w:top w:w="57" w:type="dxa"/>
              <w:left w:w="51" w:type="dxa"/>
              <w:bottom w:w="57" w:type="dxa"/>
              <w:right w:w="51" w:type="dxa"/>
            </w:tcMar>
            <w:vAlign w:val="center"/>
            <w:hideMark/>
          </w:tcPr>
          <w:p w14:paraId="3492E37C" w14:textId="77777777" w:rsidR="00580F25" w:rsidRPr="00BE7778" w:rsidRDefault="00580F25" w:rsidP="006C4D5F">
            <w:pPr>
              <w:spacing w:after="240" w:line="276" w:lineRule="auto"/>
              <w:ind w:firstLineChars="202" w:firstLine="445"/>
              <w:jc w:val="center"/>
              <w:rPr>
                <w:rFonts w:ascii="標楷體" w:eastAsia="標楷體" w:hAnsi="標楷體" w:cs="Times New Roman"/>
                <w:color w:val="000000"/>
                <w:sz w:val="22"/>
              </w:rPr>
            </w:pPr>
            <w:r w:rsidRPr="00BE7778">
              <w:rPr>
                <w:rFonts w:ascii="標楷體" w:eastAsia="標楷體" w:hAnsi="標楷體" w:cs="Times New Roman" w:hint="eastAsia"/>
                <w:b/>
                <w:bCs/>
                <w:color w:val="000000"/>
                <w:sz w:val="22"/>
              </w:rPr>
              <w:t>績效指標</w:t>
            </w:r>
          </w:p>
        </w:tc>
        <w:tc>
          <w:tcPr>
            <w:tcW w:w="1418" w:type="dxa"/>
            <w:tcBorders>
              <w:top w:val="single" w:sz="12" w:space="0" w:color="000000"/>
              <w:left w:val="single" w:sz="4" w:space="0" w:color="000000"/>
              <w:bottom w:val="single" w:sz="4" w:space="0" w:color="000000"/>
              <w:right w:val="single" w:sz="4" w:space="0" w:color="000000"/>
            </w:tcBorders>
            <w:shd w:val="clear" w:color="auto" w:fill="FFE5E6"/>
            <w:tcMar>
              <w:top w:w="57" w:type="dxa"/>
              <w:left w:w="51" w:type="dxa"/>
              <w:bottom w:w="57" w:type="dxa"/>
              <w:right w:w="51" w:type="dxa"/>
            </w:tcMar>
            <w:vAlign w:val="center"/>
            <w:hideMark/>
          </w:tcPr>
          <w:p w14:paraId="022DCAC4" w14:textId="77777777" w:rsidR="00580F25" w:rsidRPr="00BE7778" w:rsidRDefault="00580F25" w:rsidP="006C4D5F">
            <w:pPr>
              <w:spacing w:after="240" w:line="276" w:lineRule="auto"/>
              <w:jc w:val="center"/>
              <w:rPr>
                <w:rFonts w:ascii="標楷體" w:eastAsia="標楷體" w:hAnsi="標楷體" w:cs="Times New Roman"/>
                <w:color w:val="000000"/>
                <w:sz w:val="22"/>
              </w:rPr>
            </w:pPr>
            <w:r w:rsidRPr="00BE7778">
              <w:rPr>
                <w:rFonts w:ascii="標楷體" w:eastAsia="標楷體" w:hAnsi="標楷體" w:cs="Times New Roman" w:hint="eastAsia"/>
                <w:b/>
                <w:bCs/>
                <w:color w:val="000000"/>
                <w:sz w:val="22"/>
              </w:rPr>
              <w:t>輔導效益(元)</w:t>
            </w:r>
          </w:p>
        </w:tc>
        <w:tc>
          <w:tcPr>
            <w:tcW w:w="4394" w:type="dxa"/>
            <w:tcBorders>
              <w:top w:val="single" w:sz="12" w:space="0" w:color="000000"/>
              <w:left w:val="single" w:sz="4" w:space="0" w:color="000000"/>
              <w:bottom w:val="single" w:sz="4" w:space="0" w:color="000000"/>
              <w:right w:val="single" w:sz="12" w:space="0" w:color="000000"/>
            </w:tcBorders>
            <w:shd w:val="clear" w:color="auto" w:fill="FFE5E6"/>
            <w:tcMar>
              <w:top w:w="57" w:type="dxa"/>
              <w:left w:w="51" w:type="dxa"/>
              <w:bottom w:w="57" w:type="dxa"/>
              <w:right w:w="51" w:type="dxa"/>
            </w:tcMar>
            <w:vAlign w:val="center"/>
            <w:hideMark/>
          </w:tcPr>
          <w:p w14:paraId="31C875F4" w14:textId="77777777" w:rsidR="00580F25" w:rsidRPr="00BE7778" w:rsidRDefault="00580F25" w:rsidP="006C4D5F">
            <w:pPr>
              <w:spacing w:after="240" w:line="276" w:lineRule="auto"/>
              <w:ind w:firstLineChars="202" w:firstLine="445"/>
              <w:jc w:val="center"/>
              <w:rPr>
                <w:rFonts w:ascii="標楷體" w:eastAsia="標楷體" w:hAnsi="標楷體" w:cs="Times New Roman"/>
                <w:color w:val="000000"/>
                <w:sz w:val="22"/>
              </w:rPr>
            </w:pPr>
            <w:r w:rsidRPr="00BE7778">
              <w:rPr>
                <w:rFonts w:ascii="標楷體" w:eastAsia="標楷體" w:hAnsi="標楷體" w:cs="Times New Roman" w:hint="eastAsia"/>
                <w:b/>
                <w:bCs/>
                <w:color w:val="000000"/>
                <w:sz w:val="22"/>
              </w:rPr>
              <w:t>計算方式或說明</w:t>
            </w:r>
          </w:p>
        </w:tc>
      </w:tr>
      <w:tr w:rsidR="00580F25" w:rsidRPr="00BE7778" w14:paraId="50292659" w14:textId="77777777" w:rsidTr="006C4D5F">
        <w:trPr>
          <w:trHeight w:val="850"/>
        </w:trPr>
        <w:tc>
          <w:tcPr>
            <w:tcW w:w="657" w:type="dxa"/>
            <w:tcBorders>
              <w:top w:val="single" w:sz="4" w:space="0" w:color="000000"/>
              <w:left w:val="single" w:sz="12" w:space="0" w:color="000000"/>
              <w:bottom w:val="single" w:sz="4" w:space="0" w:color="000000"/>
              <w:right w:val="single" w:sz="4" w:space="0" w:color="000000"/>
            </w:tcBorders>
            <w:shd w:val="clear" w:color="auto" w:fill="auto"/>
            <w:tcMar>
              <w:top w:w="57" w:type="dxa"/>
              <w:left w:w="51" w:type="dxa"/>
              <w:bottom w:w="57" w:type="dxa"/>
              <w:right w:w="51" w:type="dxa"/>
            </w:tcMar>
            <w:vAlign w:val="center"/>
            <w:hideMark/>
          </w:tcPr>
          <w:p w14:paraId="30DBBEA3" w14:textId="77777777" w:rsidR="00580F25" w:rsidRPr="00BE7778" w:rsidRDefault="00580F25" w:rsidP="006C4D5F">
            <w:pPr>
              <w:spacing w:after="240"/>
              <w:jc w:val="center"/>
              <w:rPr>
                <w:rFonts w:ascii="標楷體" w:eastAsia="標楷體" w:hAnsi="標楷體" w:cs="Times New Roman"/>
                <w:color w:val="000000"/>
                <w:sz w:val="22"/>
              </w:rPr>
            </w:pPr>
            <w:r w:rsidRPr="00BE7778">
              <w:rPr>
                <w:rFonts w:ascii="標楷體" w:eastAsia="標楷體" w:hAnsi="標楷體" w:cs="Times New Roman" w:hint="eastAsia"/>
                <w:b/>
                <w:bCs/>
                <w:color w:val="000000"/>
                <w:sz w:val="22"/>
              </w:rPr>
              <w:t>1</w:t>
            </w:r>
          </w:p>
        </w:tc>
        <w:tc>
          <w:tcPr>
            <w:tcW w:w="2872" w:type="dxa"/>
            <w:tcBorders>
              <w:top w:val="single" w:sz="4" w:space="0" w:color="000000"/>
              <w:left w:val="single" w:sz="4" w:space="0" w:color="000000"/>
              <w:bottom w:val="single" w:sz="4" w:space="0" w:color="000000"/>
              <w:right w:val="single" w:sz="4" w:space="0" w:color="000000"/>
            </w:tcBorders>
            <w:shd w:val="clear" w:color="auto" w:fill="auto"/>
            <w:tcMar>
              <w:top w:w="57" w:type="dxa"/>
              <w:left w:w="51" w:type="dxa"/>
              <w:bottom w:w="57" w:type="dxa"/>
              <w:right w:w="51" w:type="dxa"/>
            </w:tcMar>
            <w:vAlign w:val="center"/>
            <w:hideMark/>
          </w:tcPr>
          <w:p w14:paraId="792D3ED0" w14:textId="77777777" w:rsidR="00580F25" w:rsidRPr="00BE7778" w:rsidRDefault="00580F25" w:rsidP="006C4D5F">
            <w:pPr>
              <w:spacing w:after="240"/>
              <w:jc w:val="center"/>
              <w:rPr>
                <w:rFonts w:ascii="標楷體" w:eastAsia="標楷體" w:hAnsi="標楷體" w:cs="Times New Roman"/>
                <w:color w:val="000000"/>
                <w:sz w:val="22"/>
              </w:rPr>
            </w:pPr>
            <w:r w:rsidRPr="00BE7778">
              <w:rPr>
                <w:rFonts w:ascii="標楷體" w:eastAsia="標楷體" w:hAnsi="標楷體" w:cs="Times New Roman" w:hint="eastAsia"/>
                <w:b/>
                <w:bCs/>
                <w:color w:val="000000"/>
                <w:sz w:val="22"/>
                <w:u w:val="single"/>
              </w:rPr>
              <w:t>供應鏈韌性指數</w:t>
            </w:r>
            <w:r>
              <w:rPr>
                <w:rFonts w:ascii="標楷體" w:eastAsia="標楷體" w:hAnsi="標楷體" w:cs="Times New Roman" w:hint="eastAsia"/>
                <w:b/>
                <w:bCs/>
                <w:color w:val="000000"/>
                <w:sz w:val="22"/>
                <w:u w:val="single"/>
              </w:rPr>
              <w:t xml:space="preserve"> </w:t>
            </w:r>
            <w:r w:rsidRPr="00BE7778">
              <w:rPr>
                <w:rFonts w:ascii="標楷體" w:eastAsia="標楷體" w:hAnsi="標楷體" w:cs="Times New Roman" w:hint="eastAsia"/>
                <w:b/>
                <w:bCs/>
                <w:color w:val="000000"/>
                <w:sz w:val="22"/>
                <w:u w:val="single"/>
              </w:rPr>
              <w:t>(R-Score)</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57" w:type="dxa"/>
              <w:left w:w="51" w:type="dxa"/>
              <w:bottom w:w="57" w:type="dxa"/>
              <w:right w:w="51" w:type="dxa"/>
            </w:tcMar>
            <w:vAlign w:val="center"/>
            <w:hideMark/>
          </w:tcPr>
          <w:p w14:paraId="57CFBC54" w14:textId="77777777" w:rsidR="00580F25" w:rsidRPr="00BE7778" w:rsidRDefault="00580F25" w:rsidP="006C4D5F">
            <w:pPr>
              <w:spacing w:after="240"/>
              <w:ind w:firstLineChars="202" w:firstLine="444"/>
              <w:jc w:val="center"/>
              <w:rPr>
                <w:rFonts w:ascii="標楷體" w:eastAsia="標楷體" w:hAnsi="標楷體" w:cs="Times New Roman"/>
                <w:color w:val="000000"/>
                <w:sz w:val="22"/>
              </w:rPr>
            </w:pPr>
          </w:p>
        </w:tc>
        <w:tc>
          <w:tcPr>
            <w:tcW w:w="4394" w:type="dxa"/>
            <w:tcBorders>
              <w:top w:val="single" w:sz="4" w:space="0" w:color="000000"/>
              <w:left w:val="single" w:sz="4" w:space="0" w:color="000000"/>
              <w:bottom w:val="single" w:sz="4" w:space="0" w:color="000000"/>
              <w:right w:val="single" w:sz="12" w:space="0" w:color="000000"/>
            </w:tcBorders>
            <w:shd w:val="clear" w:color="auto" w:fill="auto"/>
            <w:tcMar>
              <w:top w:w="57" w:type="dxa"/>
              <w:left w:w="51" w:type="dxa"/>
              <w:bottom w:w="57" w:type="dxa"/>
              <w:right w:w="51" w:type="dxa"/>
            </w:tcMar>
            <w:vAlign w:val="center"/>
            <w:hideMark/>
          </w:tcPr>
          <w:p w14:paraId="5778CBA4" w14:textId="77777777" w:rsidR="00580F25" w:rsidRPr="00BE7778" w:rsidRDefault="00580F25" w:rsidP="006C4D5F">
            <w:pPr>
              <w:spacing w:after="240"/>
              <w:ind w:firstLineChars="202" w:firstLine="444"/>
              <w:jc w:val="center"/>
              <w:rPr>
                <w:rFonts w:ascii="標楷體" w:eastAsia="標楷體" w:hAnsi="標楷體" w:cs="Times New Roman"/>
                <w:color w:val="000000"/>
                <w:sz w:val="22"/>
              </w:rPr>
            </w:pPr>
          </w:p>
        </w:tc>
      </w:tr>
      <w:tr w:rsidR="00580F25" w:rsidRPr="00BE7778" w14:paraId="437793A5" w14:textId="77777777" w:rsidTr="006C4D5F">
        <w:trPr>
          <w:trHeight w:val="850"/>
        </w:trPr>
        <w:tc>
          <w:tcPr>
            <w:tcW w:w="657" w:type="dxa"/>
            <w:tcBorders>
              <w:top w:val="single" w:sz="4" w:space="0" w:color="000000"/>
              <w:left w:val="single" w:sz="12" w:space="0" w:color="000000"/>
              <w:bottom w:val="single" w:sz="4" w:space="0" w:color="000000"/>
              <w:right w:val="single" w:sz="4" w:space="0" w:color="000000"/>
            </w:tcBorders>
            <w:shd w:val="clear" w:color="auto" w:fill="auto"/>
            <w:tcMar>
              <w:top w:w="57" w:type="dxa"/>
              <w:left w:w="51" w:type="dxa"/>
              <w:bottom w:w="57" w:type="dxa"/>
              <w:right w:w="51" w:type="dxa"/>
            </w:tcMar>
            <w:vAlign w:val="center"/>
            <w:hideMark/>
          </w:tcPr>
          <w:p w14:paraId="55B10104" w14:textId="77777777" w:rsidR="00580F25" w:rsidRPr="00BE7778" w:rsidRDefault="00580F25" w:rsidP="006C4D5F">
            <w:pPr>
              <w:spacing w:after="240"/>
              <w:jc w:val="center"/>
              <w:rPr>
                <w:rFonts w:ascii="標楷體" w:eastAsia="標楷體" w:hAnsi="標楷體" w:cs="Times New Roman"/>
                <w:b/>
                <w:bCs/>
                <w:color w:val="000000"/>
                <w:sz w:val="22"/>
              </w:rPr>
            </w:pPr>
            <w:r w:rsidRPr="00BE7778">
              <w:rPr>
                <w:rFonts w:ascii="標楷體" w:eastAsia="標楷體" w:hAnsi="標楷體" w:cs="Times New Roman" w:hint="eastAsia"/>
                <w:b/>
                <w:bCs/>
                <w:color w:val="000000"/>
                <w:sz w:val="22"/>
              </w:rPr>
              <w:t>2</w:t>
            </w:r>
          </w:p>
        </w:tc>
        <w:tc>
          <w:tcPr>
            <w:tcW w:w="2872" w:type="dxa"/>
            <w:tcBorders>
              <w:top w:val="single" w:sz="4" w:space="0" w:color="000000"/>
              <w:left w:val="single" w:sz="4" w:space="0" w:color="000000"/>
              <w:bottom w:val="single" w:sz="4" w:space="0" w:color="000000"/>
              <w:right w:val="single" w:sz="4" w:space="0" w:color="000000"/>
            </w:tcBorders>
            <w:shd w:val="clear" w:color="auto" w:fill="auto"/>
            <w:tcMar>
              <w:top w:w="57" w:type="dxa"/>
              <w:left w:w="51" w:type="dxa"/>
              <w:bottom w:w="57" w:type="dxa"/>
              <w:right w:w="51" w:type="dxa"/>
            </w:tcMar>
            <w:vAlign w:val="center"/>
            <w:hideMark/>
          </w:tcPr>
          <w:p w14:paraId="0280EABF" w14:textId="77777777" w:rsidR="00580F25" w:rsidRPr="00BE7778" w:rsidRDefault="00580F25" w:rsidP="006C4D5F">
            <w:pPr>
              <w:spacing w:after="240"/>
              <w:ind w:firstLineChars="202" w:firstLine="444"/>
              <w:jc w:val="center"/>
              <w:rPr>
                <w:rFonts w:ascii="標楷體" w:eastAsia="標楷體" w:hAnsi="標楷體" w:cs="Times New Roman"/>
                <w:color w:val="000000"/>
                <w:sz w:val="22"/>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57" w:type="dxa"/>
              <w:left w:w="51" w:type="dxa"/>
              <w:bottom w:w="57" w:type="dxa"/>
              <w:right w:w="51" w:type="dxa"/>
            </w:tcMar>
            <w:vAlign w:val="center"/>
            <w:hideMark/>
          </w:tcPr>
          <w:p w14:paraId="26BA5145" w14:textId="77777777" w:rsidR="00580F25" w:rsidRPr="00BE7778" w:rsidRDefault="00580F25" w:rsidP="006C4D5F">
            <w:pPr>
              <w:spacing w:after="240"/>
              <w:ind w:firstLineChars="202" w:firstLine="444"/>
              <w:jc w:val="center"/>
              <w:rPr>
                <w:rFonts w:ascii="標楷體" w:eastAsia="標楷體" w:hAnsi="標楷體" w:cs="Times New Roman"/>
                <w:color w:val="000000"/>
                <w:sz w:val="22"/>
              </w:rPr>
            </w:pPr>
          </w:p>
        </w:tc>
        <w:tc>
          <w:tcPr>
            <w:tcW w:w="4394" w:type="dxa"/>
            <w:tcBorders>
              <w:top w:val="single" w:sz="4" w:space="0" w:color="000000"/>
              <w:left w:val="single" w:sz="4" w:space="0" w:color="000000"/>
              <w:bottom w:val="single" w:sz="4" w:space="0" w:color="000000"/>
              <w:right w:val="single" w:sz="12" w:space="0" w:color="000000"/>
            </w:tcBorders>
            <w:shd w:val="clear" w:color="auto" w:fill="auto"/>
            <w:tcMar>
              <w:top w:w="57" w:type="dxa"/>
              <w:left w:w="51" w:type="dxa"/>
              <w:bottom w:w="57" w:type="dxa"/>
              <w:right w:w="51" w:type="dxa"/>
            </w:tcMar>
            <w:vAlign w:val="center"/>
            <w:hideMark/>
          </w:tcPr>
          <w:p w14:paraId="54CC7A2B" w14:textId="77777777" w:rsidR="00580F25" w:rsidRPr="00BE7778" w:rsidRDefault="00580F25" w:rsidP="006C4D5F">
            <w:pPr>
              <w:spacing w:after="240"/>
              <w:ind w:firstLineChars="202" w:firstLine="444"/>
              <w:jc w:val="center"/>
              <w:rPr>
                <w:rFonts w:ascii="標楷體" w:eastAsia="標楷體" w:hAnsi="標楷體" w:cs="Times New Roman"/>
                <w:color w:val="000000"/>
                <w:sz w:val="22"/>
              </w:rPr>
            </w:pPr>
          </w:p>
        </w:tc>
      </w:tr>
      <w:tr w:rsidR="00580F25" w:rsidRPr="00BE7778" w14:paraId="1A9E0660" w14:textId="77777777" w:rsidTr="006C4D5F">
        <w:trPr>
          <w:trHeight w:val="850"/>
        </w:trPr>
        <w:tc>
          <w:tcPr>
            <w:tcW w:w="657" w:type="dxa"/>
            <w:tcBorders>
              <w:top w:val="single" w:sz="4" w:space="0" w:color="000000"/>
              <w:left w:val="single" w:sz="12" w:space="0" w:color="000000"/>
              <w:bottom w:val="single" w:sz="4" w:space="0" w:color="000000"/>
              <w:right w:val="single" w:sz="4" w:space="0" w:color="000000"/>
            </w:tcBorders>
            <w:shd w:val="clear" w:color="auto" w:fill="auto"/>
            <w:tcMar>
              <w:top w:w="57" w:type="dxa"/>
              <w:left w:w="51" w:type="dxa"/>
              <w:bottom w:w="57" w:type="dxa"/>
              <w:right w:w="51" w:type="dxa"/>
            </w:tcMar>
            <w:vAlign w:val="center"/>
            <w:hideMark/>
          </w:tcPr>
          <w:p w14:paraId="5D67FA7B" w14:textId="77777777" w:rsidR="00580F25" w:rsidRPr="00BE7778" w:rsidRDefault="00580F25" w:rsidP="006C4D5F">
            <w:pPr>
              <w:spacing w:after="240"/>
              <w:jc w:val="center"/>
              <w:rPr>
                <w:rFonts w:ascii="標楷體" w:eastAsia="標楷體" w:hAnsi="標楷體" w:cs="Times New Roman"/>
                <w:color w:val="000000"/>
                <w:sz w:val="22"/>
              </w:rPr>
            </w:pPr>
            <w:r w:rsidRPr="00BE7778">
              <w:rPr>
                <w:rFonts w:ascii="標楷體" w:eastAsia="標楷體" w:hAnsi="標楷體" w:cs="Times New Roman" w:hint="eastAsia"/>
                <w:b/>
                <w:bCs/>
                <w:color w:val="000000"/>
                <w:sz w:val="22"/>
              </w:rPr>
              <w:t>3</w:t>
            </w:r>
          </w:p>
        </w:tc>
        <w:tc>
          <w:tcPr>
            <w:tcW w:w="2872" w:type="dxa"/>
            <w:tcBorders>
              <w:top w:val="single" w:sz="4" w:space="0" w:color="000000"/>
              <w:left w:val="single" w:sz="4" w:space="0" w:color="000000"/>
              <w:bottom w:val="single" w:sz="4" w:space="0" w:color="000000"/>
              <w:right w:val="single" w:sz="4" w:space="0" w:color="000000"/>
            </w:tcBorders>
            <w:shd w:val="clear" w:color="auto" w:fill="auto"/>
            <w:tcMar>
              <w:top w:w="57" w:type="dxa"/>
              <w:left w:w="51" w:type="dxa"/>
              <w:bottom w:w="57" w:type="dxa"/>
              <w:right w:w="51" w:type="dxa"/>
            </w:tcMar>
            <w:vAlign w:val="center"/>
            <w:hideMark/>
          </w:tcPr>
          <w:p w14:paraId="79011CD8" w14:textId="77777777" w:rsidR="00580F25" w:rsidRPr="00BE7778" w:rsidRDefault="00580F25" w:rsidP="006C4D5F">
            <w:pPr>
              <w:spacing w:after="240"/>
              <w:ind w:firstLineChars="202" w:firstLine="444"/>
              <w:jc w:val="center"/>
              <w:rPr>
                <w:rFonts w:ascii="標楷體" w:eastAsia="標楷體" w:hAnsi="標楷體" w:cs="Times New Roman"/>
                <w:color w:val="000000"/>
                <w:sz w:val="22"/>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57" w:type="dxa"/>
              <w:left w:w="51" w:type="dxa"/>
              <w:bottom w:w="57" w:type="dxa"/>
              <w:right w:w="51" w:type="dxa"/>
            </w:tcMar>
            <w:vAlign w:val="center"/>
            <w:hideMark/>
          </w:tcPr>
          <w:p w14:paraId="3ABC7458" w14:textId="77777777" w:rsidR="00580F25" w:rsidRPr="00BE7778" w:rsidRDefault="00580F25" w:rsidP="006C4D5F">
            <w:pPr>
              <w:spacing w:after="240"/>
              <w:ind w:firstLineChars="202" w:firstLine="444"/>
              <w:jc w:val="center"/>
              <w:rPr>
                <w:rFonts w:ascii="標楷體" w:eastAsia="標楷體" w:hAnsi="標楷體" w:cs="Times New Roman"/>
                <w:color w:val="000000"/>
                <w:sz w:val="22"/>
              </w:rPr>
            </w:pPr>
          </w:p>
        </w:tc>
        <w:tc>
          <w:tcPr>
            <w:tcW w:w="4394" w:type="dxa"/>
            <w:tcBorders>
              <w:top w:val="single" w:sz="4" w:space="0" w:color="000000"/>
              <w:left w:val="single" w:sz="4" w:space="0" w:color="000000"/>
              <w:bottom w:val="single" w:sz="4" w:space="0" w:color="000000"/>
              <w:right w:val="single" w:sz="12" w:space="0" w:color="000000"/>
            </w:tcBorders>
            <w:shd w:val="clear" w:color="auto" w:fill="auto"/>
            <w:tcMar>
              <w:top w:w="57" w:type="dxa"/>
              <w:left w:w="51" w:type="dxa"/>
              <w:bottom w:w="57" w:type="dxa"/>
              <w:right w:w="51" w:type="dxa"/>
            </w:tcMar>
            <w:vAlign w:val="center"/>
            <w:hideMark/>
          </w:tcPr>
          <w:p w14:paraId="6AC820C5" w14:textId="77777777" w:rsidR="00580F25" w:rsidRPr="00BE7778" w:rsidRDefault="00580F25" w:rsidP="006C4D5F">
            <w:pPr>
              <w:spacing w:after="240"/>
              <w:ind w:firstLineChars="202" w:firstLine="444"/>
              <w:jc w:val="center"/>
              <w:rPr>
                <w:rFonts w:ascii="標楷體" w:eastAsia="標楷體" w:hAnsi="標楷體" w:cs="Times New Roman"/>
                <w:color w:val="000000"/>
                <w:sz w:val="22"/>
              </w:rPr>
            </w:pPr>
          </w:p>
        </w:tc>
      </w:tr>
    </w:tbl>
    <w:p w14:paraId="3B28B016" w14:textId="72253B02" w:rsidR="00B43AF2" w:rsidRDefault="00580F25" w:rsidP="00B43AF2">
      <w:pPr>
        <w:snapToGrid w:val="0"/>
        <w:spacing w:line="360" w:lineRule="auto"/>
        <w:jc w:val="both"/>
        <w:outlineLvl w:val="1"/>
        <w:rPr>
          <w:rFonts w:eastAsia="標楷體"/>
          <w:color w:val="000000"/>
          <w:sz w:val="32"/>
        </w:rPr>
      </w:pPr>
      <w:bookmarkStart w:id="21" w:name="_Toc156811475"/>
      <w:r w:rsidRPr="006C4D5F">
        <w:rPr>
          <w:rFonts w:eastAsia="標楷體" w:hint="eastAsia"/>
          <w:color w:val="000000"/>
          <w:sz w:val="32"/>
        </w:rPr>
        <w:t>二、</w:t>
      </w:r>
      <w:r w:rsidR="00BE7778" w:rsidRPr="006C4D5F">
        <w:rPr>
          <w:rFonts w:eastAsia="標楷體" w:hint="eastAsia"/>
          <w:color w:val="000000"/>
          <w:sz w:val="32"/>
        </w:rPr>
        <w:t>量化效益</w:t>
      </w:r>
      <w:bookmarkEnd w:id="21"/>
    </w:p>
    <w:p w14:paraId="1955B902" w14:textId="77777777" w:rsidR="00B43AF2" w:rsidRPr="006C4D5F" w:rsidRDefault="00B43AF2" w:rsidP="00B43AF2">
      <w:pPr>
        <w:rPr>
          <w:rFonts w:eastAsia="標楷體"/>
          <w:color w:val="000000"/>
          <w:sz w:val="32"/>
        </w:rPr>
      </w:pPr>
    </w:p>
    <w:sectPr w:rsidR="00B43AF2" w:rsidRPr="006C4D5F" w:rsidSect="009678D1">
      <w:pgSz w:w="11906" w:h="16838"/>
      <w:pgMar w:top="1440" w:right="1800" w:bottom="1440" w:left="1800"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615EEE" w14:textId="77777777" w:rsidR="0030231A" w:rsidRDefault="0030231A" w:rsidP="00C47A9F">
      <w:r>
        <w:separator/>
      </w:r>
    </w:p>
  </w:endnote>
  <w:endnote w:type="continuationSeparator" w:id="0">
    <w:p w14:paraId="62D28A81" w14:textId="77777777" w:rsidR="0030231A" w:rsidRDefault="0030231A" w:rsidP="00C47A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標楷體">
    <w:altName w:val="DF Kai Shu"/>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Mangal">
    <w:altName w:val="Courier New"/>
    <w:panose1 w:val="00000400000000000000"/>
    <w:charset w:val="00"/>
    <w:family w:val="roman"/>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712259"/>
      <w:docPartObj>
        <w:docPartGallery w:val="Page Numbers (Bottom of Page)"/>
        <w:docPartUnique/>
      </w:docPartObj>
    </w:sdtPr>
    <w:sdtEndPr/>
    <w:sdtContent>
      <w:p w14:paraId="48832D2F" w14:textId="0C91FEB4" w:rsidR="009678D1" w:rsidRDefault="00C20F47">
        <w:pPr>
          <w:pStyle w:val="ad"/>
          <w:jc w:val="center"/>
        </w:pPr>
        <w:r>
          <w:fldChar w:fldCharType="begin"/>
        </w:r>
        <w:r w:rsidR="009678D1">
          <w:instrText>PAGE   \* MERGEFORMAT</w:instrText>
        </w:r>
        <w:r>
          <w:fldChar w:fldCharType="separate"/>
        </w:r>
        <w:r w:rsidR="00273A24" w:rsidRPr="00273A24">
          <w:rPr>
            <w:noProof/>
            <w:lang w:val="zh-TW"/>
          </w:rPr>
          <w:t>6</w:t>
        </w:r>
        <w:r>
          <w:fldChar w:fldCharType="end"/>
        </w:r>
      </w:p>
    </w:sdtContent>
  </w:sdt>
  <w:p w14:paraId="6B6946E7" w14:textId="77777777" w:rsidR="009678D1" w:rsidRDefault="009678D1">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AEF0D6" w14:textId="77777777" w:rsidR="0030231A" w:rsidRDefault="0030231A" w:rsidP="00C47A9F">
      <w:r>
        <w:separator/>
      </w:r>
    </w:p>
  </w:footnote>
  <w:footnote w:type="continuationSeparator" w:id="0">
    <w:p w14:paraId="00F513E6" w14:textId="77777777" w:rsidR="0030231A" w:rsidRDefault="0030231A" w:rsidP="00C47A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4219B5" w14:textId="77777777" w:rsidR="0010271C" w:rsidRDefault="0010271C" w:rsidP="00A168D6">
    <w:pPr>
      <w:pStyle w:val="ab"/>
      <w:jc w:val="right"/>
      <w:rPr>
        <w:rFonts w:ascii="Times New Roman" w:eastAsia="標楷體" w:hAnsi="Times New Roman" w:cs="Times New Roman"/>
        <w:sz w:val="18"/>
        <w:szCs w:val="18"/>
      </w:rPr>
    </w:pPr>
    <w:r>
      <w:rPr>
        <w:rFonts w:ascii="Times New Roman" w:eastAsia="標楷體" w:hAnsi="Times New Roman" w:cs="Times New Roman" w:hint="eastAsia"/>
        <w:sz w:val="18"/>
        <w:szCs w:val="18"/>
      </w:rPr>
      <w:t>2</w:t>
    </w:r>
    <w:r>
      <w:rPr>
        <w:rFonts w:ascii="Times New Roman" w:eastAsia="標楷體" w:hAnsi="Times New Roman" w:cs="Times New Roman"/>
        <w:sz w:val="18"/>
        <w:szCs w:val="18"/>
      </w:rPr>
      <w:t>024.1.22</w:t>
    </w:r>
  </w:p>
  <w:p w14:paraId="443629C4" w14:textId="74CC4A0F" w:rsidR="00A168D6" w:rsidRPr="00ED3249" w:rsidRDefault="00A168D6" w:rsidP="00A168D6">
    <w:pPr>
      <w:pStyle w:val="ab"/>
      <w:jc w:val="right"/>
      <w:rPr>
        <w:rFonts w:ascii="Times New Roman" w:eastAsia="標楷體" w:hAnsi="Times New Roman" w:cs="Times New Roman"/>
        <w:sz w:val="18"/>
        <w:szCs w:val="18"/>
      </w:rPr>
    </w:pPr>
    <w:r w:rsidRPr="00ED3249">
      <w:rPr>
        <w:rFonts w:ascii="Times New Roman" w:eastAsia="標楷體" w:hAnsi="Times New Roman" w:cs="Times New Roman"/>
        <w:sz w:val="18"/>
        <w:szCs w:val="18"/>
      </w:rPr>
      <w:t>版本</w:t>
    </w:r>
    <w:r w:rsidR="00ED3249" w:rsidRPr="00ED3249">
      <w:rPr>
        <w:rFonts w:ascii="Times New Roman" w:eastAsia="標楷體" w:hAnsi="Times New Roman" w:cs="Times New Roman"/>
        <w:sz w:val="18"/>
        <w:szCs w:val="18"/>
      </w:rPr>
      <w:t>(</w:t>
    </w:r>
    <w:r w:rsidRPr="00ED3249">
      <w:rPr>
        <w:rFonts w:ascii="Times New Roman" w:eastAsia="標楷體" w:hAnsi="Times New Roman" w:cs="Times New Roman"/>
        <w:sz w:val="18"/>
        <w:szCs w:val="18"/>
      </w:rPr>
      <w:t>V1</w:t>
    </w:r>
    <w:r w:rsidR="00ED3249" w:rsidRPr="00ED3249">
      <w:rPr>
        <w:rFonts w:ascii="Times New Roman" w:eastAsia="標楷體" w:hAnsi="Times New Roman" w:cs="Times New Roman"/>
        <w:sz w:val="18"/>
        <w:szCs w:val="18"/>
      </w:rPr>
      <w: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868F5"/>
    <w:multiLevelType w:val="hybridMultilevel"/>
    <w:tmpl w:val="6C325904"/>
    <w:lvl w:ilvl="0" w:tplc="04090009">
      <w:start w:val="1"/>
      <w:numFmt w:val="bullet"/>
      <w:lvlText w:val=""/>
      <w:lvlJc w:val="left"/>
      <w:pPr>
        <w:ind w:left="480" w:hanging="48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2B8002E"/>
    <w:multiLevelType w:val="hybridMultilevel"/>
    <w:tmpl w:val="15ACA562"/>
    <w:lvl w:ilvl="0" w:tplc="465CCB10">
      <w:start w:val="1"/>
      <w:numFmt w:val="decimal"/>
      <w:lvlText w:val="%1."/>
      <w:lvlJc w:val="left"/>
      <w:pPr>
        <w:tabs>
          <w:tab w:val="num" w:pos="720"/>
        </w:tabs>
        <w:ind w:left="720" w:hanging="360"/>
      </w:pPr>
    </w:lvl>
    <w:lvl w:ilvl="1" w:tplc="ACD86AEE" w:tentative="1">
      <w:start w:val="1"/>
      <w:numFmt w:val="decimal"/>
      <w:lvlText w:val="%2."/>
      <w:lvlJc w:val="left"/>
      <w:pPr>
        <w:tabs>
          <w:tab w:val="num" w:pos="1440"/>
        </w:tabs>
        <w:ind w:left="1440" w:hanging="360"/>
      </w:pPr>
    </w:lvl>
    <w:lvl w:ilvl="2" w:tplc="847C314A" w:tentative="1">
      <w:start w:val="1"/>
      <w:numFmt w:val="decimal"/>
      <w:lvlText w:val="%3."/>
      <w:lvlJc w:val="left"/>
      <w:pPr>
        <w:tabs>
          <w:tab w:val="num" w:pos="2160"/>
        </w:tabs>
        <w:ind w:left="2160" w:hanging="360"/>
      </w:pPr>
    </w:lvl>
    <w:lvl w:ilvl="3" w:tplc="5EEA950C" w:tentative="1">
      <w:start w:val="1"/>
      <w:numFmt w:val="decimal"/>
      <w:lvlText w:val="%4."/>
      <w:lvlJc w:val="left"/>
      <w:pPr>
        <w:tabs>
          <w:tab w:val="num" w:pos="2880"/>
        </w:tabs>
        <w:ind w:left="2880" w:hanging="360"/>
      </w:pPr>
    </w:lvl>
    <w:lvl w:ilvl="4" w:tplc="7A5A6DE6" w:tentative="1">
      <w:start w:val="1"/>
      <w:numFmt w:val="decimal"/>
      <w:lvlText w:val="%5."/>
      <w:lvlJc w:val="left"/>
      <w:pPr>
        <w:tabs>
          <w:tab w:val="num" w:pos="3600"/>
        </w:tabs>
        <w:ind w:left="3600" w:hanging="360"/>
      </w:pPr>
    </w:lvl>
    <w:lvl w:ilvl="5" w:tplc="AE7EAADA" w:tentative="1">
      <w:start w:val="1"/>
      <w:numFmt w:val="decimal"/>
      <w:lvlText w:val="%6."/>
      <w:lvlJc w:val="left"/>
      <w:pPr>
        <w:tabs>
          <w:tab w:val="num" w:pos="4320"/>
        </w:tabs>
        <w:ind w:left="4320" w:hanging="360"/>
      </w:pPr>
    </w:lvl>
    <w:lvl w:ilvl="6" w:tplc="D86C1E5A" w:tentative="1">
      <w:start w:val="1"/>
      <w:numFmt w:val="decimal"/>
      <w:lvlText w:val="%7."/>
      <w:lvlJc w:val="left"/>
      <w:pPr>
        <w:tabs>
          <w:tab w:val="num" w:pos="5040"/>
        </w:tabs>
        <w:ind w:left="5040" w:hanging="360"/>
      </w:pPr>
    </w:lvl>
    <w:lvl w:ilvl="7" w:tplc="BFB2A60A" w:tentative="1">
      <w:start w:val="1"/>
      <w:numFmt w:val="decimal"/>
      <w:lvlText w:val="%8."/>
      <w:lvlJc w:val="left"/>
      <w:pPr>
        <w:tabs>
          <w:tab w:val="num" w:pos="5760"/>
        </w:tabs>
        <w:ind w:left="5760" w:hanging="360"/>
      </w:pPr>
    </w:lvl>
    <w:lvl w:ilvl="8" w:tplc="743A5930" w:tentative="1">
      <w:start w:val="1"/>
      <w:numFmt w:val="decimal"/>
      <w:lvlText w:val="%9."/>
      <w:lvlJc w:val="left"/>
      <w:pPr>
        <w:tabs>
          <w:tab w:val="num" w:pos="6480"/>
        </w:tabs>
        <w:ind w:left="6480" w:hanging="360"/>
      </w:pPr>
    </w:lvl>
  </w:abstractNum>
  <w:abstractNum w:abstractNumId="2" w15:restartNumberingAfterBreak="0">
    <w:nsid w:val="07573400"/>
    <w:multiLevelType w:val="hybridMultilevel"/>
    <w:tmpl w:val="AD7C186E"/>
    <w:lvl w:ilvl="0" w:tplc="9B905018">
      <w:start w:val="1"/>
      <w:numFmt w:val="taiwaneseCountingThousand"/>
      <w:lvlText w:val="(%1)"/>
      <w:lvlJc w:val="left"/>
      <w:pPr>
        <w:ind w:left="840" w:hanging="480"/>
      </w:pPr>
      <w:rPr>
        <w:rFonts w:ascii="Arial" w:hAnsi="Arial" w:cs="Arial"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15:restartNumberingAfterBreak="0">
    <w:nsid w:val="14EC67FA"/>
    <w:multiLevelType w:val="hybridMultilevel"/>
    <w:tmpl w:val="81DE8694"/>
    <w:lvl w:ilvl="0" w:tplc="04090009">
      <w:start w:val="1"/>
      <w:numFmt w:val="bullet"/>
      <w:lvlText w:val=""/>
      <w:lvlJc w:val="left"/>
      <w:pPr>
        <w:ind w:left="480" w:hanging="48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58C5F0E"/>
    <w:multiLevelType w:val="hybridMultilevel"/>
    <w:tmpl w:val="DEC6CD50"/>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164A407F"/>
    <w:multiLevelType w:val="hybridMultilevel"/>
    <w:tmpl w:val="2AFC4F2A"/>
    <w:lvl w:ilvl="0" w:tplc="FD2E8C1A">
      <w:start w:val="1"/>
      <w:numFmt w:val="bullet"/>
      <w:lvlText w:val="-"/>
      <w:lvlJc w:val="left"/>
      <w:pPr>
        <w:ind w:left="480" w:hanging="480"/>
      </w:pPr>
      <w:rPr>
        <w:rFonts w:ascii="微軟正黑體" w:eastAsia="微軟正黑體" w:hAnsi="微軟正黑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277D1441"/>
    <w:multiLevelType w:val="hybridMultilevel"/>
    <w:tmpl w:val="CA803CC0"/>
    <w:lvl w:ilvl="0" w:tplc="34201B46">
      <w:start w:val="1"/>
      <w:numFmt w:val="decimal"/>
      <w:lvlText w:val="(%1)"/>
      <w:lvlJc w:val="left"/>
      <w:pPr>
        <w:ind w:left="622" w:hanging="480"/>
      </w:pPr>
      <w:rPr>
        <w:rFonts w:hint="default"/>
        <w:color w:val="000000"/>
      </w:rPr>
    </w:lvl>
    <w:lvl w:ilvl="1" w:tplc="34201B46">
      <w:start w:val="1"/>
      <w:numFmt w:val="decimal"/>
      <w:lvlText w:val="(%2)"/>
      <w:lvlJc w:val="left"/>
      <w:pPr>
        <w:ind w:left="1102" w:hanging="480"/>
      </w:pPr>
      <w:rPr>
        <w:rFonts w:hint="default"/>
        <w:color w:val="000000"/>
      </w:r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7" w15:restartNumberingAfterBreak="0">
    <w:nsid w:val="27E527D2"/>
    <w:multiLevelType w:val="hybridMultilevel"/>
    <w:tmpl w:val="AD7C186E"/>
    <w:lvl w:ilvl="0" w:tplc="9B905018">
      <w:start w:val="1"/>
      <w:numFmt w:val="taiwaneseCountingThousand"/>
      <w:lvlText w:val="(%1)"/>
      <w:lvlJc w:val="left"/>
      <w:pPr>
        <w:ind w:left="840" w:hanging="480"/>
      </w:pPr>
      <w:rPr>
        <w:rFonts w:ascii="Arial" w:hAnsi="Arial" w:cs="Arial"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8" w15:restartNumberingAfterBreak="0">
    <w:nsid w:val="2A6A5D7F"/>
    <w:multiLevelType w:val="hybridMultilevel"/>
    <w:tmpl w:val="29588522"/>
    <w:lvl w:ilvl="0" w:tplc="9B905018">
      <w:start w:val="1"/>
      <w:numFmt w:val="taiwaneseCountingThousand"/>
      <w:lvlText w:val="(%1)"/>
      <w:lvlJc w:val="left"/>
      <w:pPr>
        <w:ind w:left="1178" w:hanging="480"/>
      </w:pPr>
      <w:rPr>
        <w:rFonts w:ascii="Arial" w:hAnsi="Arial" w:cs="Arial" w:hint="default"/>
      </w:rPr>
    </w:lvl>
    <w:lvl w:ilvl="1" w:tplc="823CCC64">
      <w:start w:val="1"/>
      <w:numFmt w:val="decimal"/>
      <w:lvlText w:val="%2."/>
      <w:lvlJc w:val="left"/>
      <w:pPr>
        <w:ind w:left="1538" w:hanging="360"/>
      </w:pPr>
      <w:rPr>
        <w:rFonts w:hint="default"/>
      </w:rPr>
    </w:lvl>
    <w:lvl w:ilvl="2" w:tplc="0409001B" w:tentative="1">
      <w:start w:val="1"/>
      <w:numFmt w:val="lowerRoman"/>
      <w:lvlText w:val="%3."/>
      <w:lvlJc w:val="right"/>
      <w:pPr>
        <w:ind w:left="2138" w:hanging="480"/>
      </w:pPr>
    </w:lvl>
    <w:lvl w:ilvl="3" w:tplc="0409000F" w:tentative="1">
      <w:start w:val="1"/>
      <w:numFmt w:val="decimal"/>
      <w:lvlText w:val="%4."/>
      <w:lvlJc w:val="left"/>
      <w:pPr>
        <w:ind w:left="2618" w:hanging="480"/>
      </w:pPr>
    </w:lvl>
    <w:lvl w:ilvl="4" w:tplc="04090019" w:tentative="1">
      <w:start w:val="1"/>
      <w:numFmt w:val="ideographTraditional"/>
      <w:lvlText w:val="%5、"/>
      <w:lvlJc w:val="left"/>
      <w:pPr>
        <w:ind w:left="3098" w:hanging="480"/>
      </w:pPr>
    </w:lvl>
    <w:lvl w:ilvl="5" w:tplc="0409001B" w:tentative="1">
      <w:start w:val="1"/>
      <w:numFmt w:val="lowerRoman"/>
      <w:lvlText w:val="%6."/>
      <w:lvlJc w:val="right"/>
      <w:pPr>
        <w:ind w:left="3578" w:hanging="480"/>
      </w:pPr>
    </w:lvl>
    <w:lvl w:ilvl="6" w:tplc="0409000F" w:tentative="1">
      <w:start w:val="1"/>
      <w:numFmt w:val="decimal"/>
      <w:lvlText w:val="%7."/>
      <w:lvlJc w:val="left"/>
      <w:pPr>
        <w:ind w:left="4058" w:hanging="480"/>
      </w:pPr>
    </w:lvl>
    <w:lvl w:ilvl="7" w:tplc="04090019" w:tentative="1">
      <w:start w:val="1"/>
      <w:numFmt w:val="ideographTraditional"/>
      <w:lvlText w:val="%8、"/>
      <w:lvlJc w:val="left"/>
      <w:pPr>
        <w:ind w:left="4538" w:hanging="480"/>
      </w:pPr>
    </w:lvl>
    <w:lvl w:ilvl="8" w:tplc="0409001B" w:tentative="1">
      <w:start w:val="1"/>
      <w:numFmt w:val="lowerRoman"/>
      <w:lvlText w:val="%9."/>
      <w:lvlJc w:val="right"/>
      <w:pPr>
        <w:ind w:left="5018" w:hanging="480"/>
      </w:pPr>
    </w:lvl>
  </w:abstractNum>
  <w:abstractNum w:abstractNumId="9" w15:restartNumberingAfterBreak="0">
    <w:nsid w:val="2D17047E"/>
    <w:multiLevelType w:val="hybridMultilevel"/>
    <w:tmpl w:val="130295B8"/>
    <w:lvl w:ilvl="0" w:tplc="04090009">
      <w:start w:val="1"/>
      <w:numFmt w:val="bullet"/>
      <w:lvlText w:val=""/>
      <w:lvlJc w:val="left"/>
      <w:pPr>
        <w:ind w:left="480" w:hanging="48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DA255B6"/>
    <w:multiLevelType w:val="hybridMultilevel"/>
    <w:tmpl w:val="E34ED7D6"/>
    <w:lvl w:ilvl="0" w:tplc="CF08064C">
      <w:start w:val="1"/>
      <w:numFmt w:val="bullet"/>
      <w:lvlText w:val="•"/>
      <w:lvlJc w:val="left"/>
      <w:pPr>
        <w:tabs>
          <w:tab w:val="num" w:pos="720"/>
        </w:tabs>
        <w:ind w:left="720" w:hanging="360"/>
      </w:pPr>
      <w:rPr>
        <w:rFonts w:ascii="Arial" w:hAnsi="Arial" w:hint="default"/>
      </w:rPr>
    </w:lvl>
    <w:lvl w:ilvl="1" w:tplc="D25EF2D2" w:tentative="1">
      <w:start w:val="1"/>
      <w:numFmt w:val="bullet"/>
      <w:lvlText w:val="•"/>
      <w:lvlJc w:val="left"/>
      <w:pPr>
        <w:tabs>
          <w:tab w:val="num" w:pos="1440"/>
        </w:tabs>
        <w:ind w:left="1440" w:hanging="360"/>
      </w:pPr>
      <w:rPr>
        <w:rFonts w:ascii="Arial" w:hAnsi="Arial" w:hint="default"/>
      </w:rPr>
    </w:lvl>
    <w:lvl w:ilvl="2" w:tplc="29FAD3D4" w:tentative="1">
      <w:start w:val="1"/>
      <w:numFmt w:val="bullet"/>
      <w:lvlText w:val="•"/>
      <w:lvlJc w:val="left"/>
      <w:pPr>
        <w:tabs>
          <w:tab w:val="num" w:pos="2160"/>
        </w:tabs>
        <w:ind w:left="2160" w:hanging="360"/>
      </w:pPr>
      <w:rPr>
        <w:rFonts w:ascii="Arial" w:hAnsi="Arial" w:hint="default"/>
      </w:rPr>
    </w:lvl>
    <w:lvl w:ilvl="3" w:tplc="FEC450D8" w:tentative="1">
      <w:start w:val="1"/>
      <w:numFmt w:val="bullet"/>
      <w:lvlText w:val="•"/>
      <w:lvlJc w:val="left"/>
      <w:pPr>
        <w:tabs>
          <w:tab w:val="num" w:pos="2880"/>
        </w:tabs>
        <w:ind w:left="2880" w:hanging="360"/>
      </w:pPr>
      <w:rPr>
        <w:rFonts w:ascii="Arial" w:hAnsi="Arial" w:hint="default"/>
      </w:rPr>
    </w:lvl>
    <w:lvl w:ilvl="4" w:tplc="CC185442" w:tentative="1">
      <w:start w:val="1"/>
      <w:numFmt w:val="bullet"/>
      <w:lvlText w:val="•"/>
      <w:lvlJc w:val="left"/>
      <w:pPr>
        <w:tabs>
          <w:tab w:val="num" w:pos="3600"/>
        </w:tabs>
        <w:ind w:left="3600" w:hanging="360"/>
      </w:pPr>
      <w:rPr>
        <w:rFonts w:ascii="Arial" w:hAnsi="Arial" w:hint="default"/>
      </w:rPr>
    </w:lvl>
    <w:lvl w:ilvl="5" w:tplc="F8A474CC" w:tentative="1">
      <w:start w:val="1"/>
      <w:numFmt w:val="bullet"/>
      <w:lvlText w:val="•"/>
      <w:lvlJc w:val="left"/>
      <w:pPr>
        <w:tabs>
          <w:tab w:val="num" w:pos="4320"/>
        </w:tabs>
        <w:ind w:left="4320" w:hanging="360"/>
      </w:pPr>
      <w:rPr>
        <w:rFonts w:ascii="Arial" w:hAnsi="Arial" w:hint="default"/>
      </w:rPr>
    </w:lvl>
    <w:lvl w:ilvl="6" w:tplc="3DF670C2" w:tentative="1">
      <w:start w:val="1"/>
      <w:numFmt w:val="bullet"/>
      <w:lvlText w:val="•"/>
      <w:lvlJc w:val="left"/>
      <w:pPr>
        <w:tabs>
          <w:tab w:val="num" w:pos="5040"/>
        </w:tabs>
        <w:ind w:left="5040" w:hanging="360"/>
      </w:pPr>
      <w:rPr>
        <w:rFonts w:ascii="Arial" w:hAnsi="Arial" w:hint="default"/>
      </w:rPr>
    </w:lvl>
    <w:lvl w:ilvl="7" w:tplc="2842F4D0" w:tentative="1">
      <w:start w:val="1"/>
      <w:numFmt w:val="bullet"/>
      <w:lvlText w:val="•"/>
      <w:lvlJc w:val="left"/>
      <w:pPr>
        <w:tabs>
          <w:tab w:val="num" w:pos="5760"/>
        </w:tabs>
        <w:ind w:left="5760" w:hanging="360"/>
      </w:pPr>
      <w:rPr>
        <w:rFonts w:ascii="Arial" w:hAnsi="Arial" w:hint="default"/>
      </w:rPr>
    </w:lvl>
    <w:lvl w:ilvl="8" w:tplc="8C1691C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DE13EDF"/>
    <w:multiLevelType w:val="hybridMultilevel"/>
    <w:tmpl w:val="E95AD15E"/>
    <w:lvl w:ilvl="0" w:tplc="04090015">
      <w:start w:val="1"/>
      <w:numFmt w:val="taiwaneseCountingThousand"/>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2" w15:restartNumberingAfterBreak="0">
    <w:nsid w:val="30393DB7"/>
    <w:multiLevelType w:val="hybridMultilevel"/>
    <w:tmpl w:val="74D209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6144BF3"/>
    <w:multiLevelType w:val="hybridMultilevel"/>
    <w:tmpl w:val="FBD6D08C"/>
    <w:lvl w:ilvl="0" w:tplc="0409000F">
      <w:start w:val="1"/>
      <w:numFmt w:val="decimal"/>
      <w:lvlText w:val="%1."/>
      <w:lvlJc w:val="left"/>
      <w:pPr>
        <w:ind w:left="1812" w:hanging="480"/>
      </w:pPr>
    </w:lvl>
    <w:lvl w:ilvl="1" w:tplc="04090019" w:tentative="1">
      <w:start w:val="1"/>
      <w:numFmt w:val="ideographTraditional"/>
      <w:lvlText w:val="%2、"/>
      <w:lvlJc w:val="left"/>
      <w:pPr>
        <w:ind w:left="2292" w:hanging="480"/>
      </w:pPr>
    </w:lvl>
    <w:lvl w:ilvl="2" w:tplc="0409001B" w:tentative="1">
      <w:start w:val="1"/>
      <w:numFmt w:val="lowerRoman"/>
      <w:lvlText w:val="%3."/>
      <w:lvlJc w:val="right"/>
      <w:pPr>
        <w:ind w:left="2772" w:hanging="480"/>
      </w:pPr>
    </w:lvl>
    <w:lvl w:ilvl="3" w:tplc="0409000F" w:tentative="1">
      <w:start w:val="1"/>
      <w:numFmt w:val="decimal"/>
      <w:lvlText w:val="%4."/>
      <w:lvlJc w:val="left"/>
      <w:pPr>
        <w:ind w:left="3252" w:hanging="480"/>
      </w:pPr>
    </w:lvl>
    <w:lvl w:ilvl="4" w:tplc="04090019" w:tentative="1">
      <w:start w:val="1"/>
      <w:numFmt w:val="ideographTraditional"/>
      <w:lvlText w:val="%5、"/>
      <w:lvlJc w:val="left"/>
      <w:pPr>
        <w:ind w:left="3732" w:hanging="480"/>
      </w:pPr>
    </w:lvl>
    <w:lvl w:ilvl="5" w:tplc="0409001B" w:tentative="1">
      <w:start w:val="1"/>
      <w:numFmt w:val="lowerRoman"/>
      <w:lvlText w:val="%6."/>
      <w:lvlJc w:val="right"/>
      <w:pPr>
        <w:ind w:left="4212" w:hanging="480"/>
      </w:pPr>
    </w:lvl>
    <w:lvl w:ilvl="6" w:tplc="0409000F" w:tentative="1">
      <w:start w:val="1"/>
      <w:numFmt w:val="decimal"/>
      <w:lvlText w:val="%7."/>
      <w:lvlJc w:val="left"/>
      <w:pPr>
        <w:ind w:left="4692" w:hanging="480"/>
      </w:pPr>
    </w:lvl>
    <w:lvl w:ilvl="7" w:tplc="04090019" w:tentative="1">
      <w:start w:val="1"/>
      <w:numFmt w:val="ideographTraditional"/>
      <w:lvlText w:val="%8、"/>
      <w:lvlJc w:val="left"/>
      <w:pPr>
        <w:ind w:left="5172" w:hanging="480"/>
      </w:pPr>
    </w:lvl>
    <w:lvl w:ilvl="8" w:tplc="0409001B" w:tentative="1">
      <w:start w:val="1"/>
      <w:numFmt w:val="lowerRoman"/>
      <w:lvlText w:val="%9."/>
      <w:lvlJc w:val="right"/>
      <w:pPr>
        <w:ind w:left="5652" w:hanging="480"/>
      </w:pPr>
    </w:lvl>
  </w:abstractNum>
  <w:abstractNum w:abstractNumId="14" w15:restartNumberingAfterBreak="0">
    <w:nsid w:val="3F2956B9"/>
    <w:multiLevelType w:val="hybridMultilevel"/>
    <w:tmpl w:val="7C009E4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0757F73"/>
    <w:multiLevelType w:val="hybridMultilevel"/>
    <w:tmpl w:val="6FD486A6"/>
    <w:lvl w:ilvl="0" w:tplc="04090017">
      <w:start w:val="1"/>
      <w:numFmt w:val="ideographLegalTraditional"/>
      <w:lvlText w:val="%1、"/>
      <w:lvlJc w:val="left"/>
      <w:pPr>
        <w:ind w:left="1208" w:hanging="480"/>
      </w:pPr>
    </w:lvl>
    <w:lvl w:ilvl="1" w:tplc="04090019" w:tentative="1">
      <w:start w:val="1"/>
      <w:numFmt w:val="ideographTraditional"/>
      <w:lvlText w:val="%2、"/>
      <w:lvlJc w:val="left"/>
      <w:pPr>
        <w:ind w:left="1688" w:hanging="480"/>
      </w:pPr>
    </w:lvl>
    <w:lvl w:ilvl="2" w:tplc="0409001B" w:tentative="1">
      <w:start w:val="1"/>
      <w:numFmt w:val="lowerRoman"/>
      <w:lvlText w:val="%3."/>
      <w:lvlJc w:val="right"/>
      <w:pPr>
        <w:ind w:left="2168" w:hanging="480"/>
      </w:pPr>
    </w:lvl>
    <w:lvl w:ilvl="3" w:tplc="0409000F" w:tentative="1">
      <w:start w:val="1"/>
      <w:numFmt w:val="decimal"/>
      <w:lvlText w:val="%4."/>
      <w:lvlJc w:val="left"/>
      <w:pPr>
        <w:ind w:left="2648" w:hanging="480"/>
      </w:pPr>
    </w:lvl>
    <w:lvl w:ilvl="4" w:tplc="04090019" w:tentative="1">
      <w:start w:val="1"/>
      <w:numFmt w:val="ideographTraditional"/>
      <w:lvlText w:val="%5、"/>
      <w:lvlJc w:val="left"/>
      <w:pPr>
        <w:ind w:left="3128" w:hanging="480"/>
      </w:pPr>
    </w:lvl>
    <w:lvl w:ilvl="5" w:tplc="0409001B" w:tentative="1">
      <w:start w:val="1"/>
      <w:numFmt w:val="lowerRoman"/>
      <w:lvlText w:val="%6."/>
      <w:lvlJc w:val="right"/>
      <w:pPr>
        <w:ind w:left="3608" w:hanging="480"/>
      </w:pPr>
    </w:lvl>
    <w:lvl w:ilvl="6" w:tplc="0409000F" w:tentative="1">
      <w:start w:val="1"/>
      <w:numFmt w:val="decimal"/>
      <w:lvlText w:val="%7."/>
      <w:lvlJc w:val="left"/>
      <w:pPr>
        <w:ind w:left="4088" w:hanging="480"/>
      </w:pPr>
    </w:lvl>
    <w:lvl w:ilvl="7" w:tplc="04090019" w:tentative="1">
      <w:start w:val="1"/>
      <w:numFmt w:val="ideographTraditional"/>
      <w:lvlText w:val="%8、"/>
      <w:lvlJc w:val="left"/>
      <w:pPr>
        <w:ind w:left="4568" w:hanging="480"/>
      </w:pPr>
    </w:lvl>
    <w:lvl w:ilvl="8" w:tplc="0409001B" w:tentative="1">
      <w:start w:val="1"/>
      <w:numFmt w:val="lowerRoman"/>
      <w:lvlText w:val="%9."/>
      <w:lvlJc w:val="right"/>
      <w:pPr>
        <w:ind w:left="5048" w:hanging="480"/>
      </w:pPr>
    </w:lvl>
  </w:abstractNum>
  <w:abstractNum w:abstractNumId="16" w15:restartNumberingAfterBreak="0">
    <w:nsid w:val="4362470E"/>
    <w:multiLevelType w:val="hybridMultilevel"/>
    <w:tmpl w:val="CC961424"/>
    <w:lvl w:ilvl="0" w:tplc="1A4C3B1C">
      <w:start w:val="1"/>
      <w:numFmt w:val="taiwaneseCountingThousand"/>
      <w:lvlText w:val="%1、"/>
      <w:lvlJc w:val="left"/>
      <w:pPr>
        <w:ind w:left="2324" w:hanging="480"/>
      </w:pPr>
      <w:rPr>
        <w:rFonts w:ascii="標楷體" w:eastAsia="標楷體" w:hAnsi="標楷體"/>
        <w:sz w:val="32"/>
      </w:rPr>
    </w:lvl>
    <w:lvl w:ilvl="1" w:tplc="04090019" w:tentative="1">
      <w:start w:val="1"/>
      <w:numFmt w:val="ideographTraditional"/>
      <w:lvlText w:val="%2、"/>
      <w:lvlJc w:val="left"/>
      <w:pPr>
        <w:ind w:left="2804" w:hanging="480"/>
      </w:pPr>
    </w:lvl>
    <w:lvl w:ilvl="2" w:tplc="0409001B" w:tentative="1">
      <w:start w:val="1"/>
      <w:numFmt w:val="lowerRoman"/>
      <w:lvlText w:val="%3."/>
      <w:lvlJc w:val="right"/>
      <w:pPr>
        <w:ind w:left="3284" w:hanging="480"/>
      </w:pPr>
    </w:lvl>
    <w:lvl w:ilvl="3" w:tplc="0409000F" w:tentative="1">
      <w:start w:val="1"/>
      <w:numFmt w:val="decimal"/>
      <w:lvlText w:val="%4."/>
      <w:lvlJc w:val="left"/>
      <w:pPr>
        <w:ind w:left="3764" w:hanging="480"/>
      </w:pPr>
    </w:lvl>
    <w:lvl w:ilvl="4" w:tplc="04090019" w:tentative="1">
      <w:start w:val="1"/>
      <w:numFmt w:val="ideographTraditional"/>
      <w:lvlText w:val="%5、"/>
      <w:lvlJc w:val="left"/>
      <w:pPr>
        <w:ind w:left="4244" w:hanging="480"/>
      </w:pPr>
    </w:lvl>
    <w:lvl w:ilvl="5" w:tplc="0409001B" w:tentative="1">
      <w:start w:val="1"/>
      <w:numFmt w:val="lowerRoman"/>
      <w:lvlText w:val="%6."/>
      <w:lvlJc w:val="right"/>
      <w:pPr>
        <w:ind w:left="4724" w:hanging="480"/>
      </w:pPr>
    </w:lvl>
    <w:lvl w:ilvl="6" w:tplc="0409000F" w:tentative="1">
      <w:start w:val="1"/>
      <w:numFmt w:val="decimal"/>
      <w:lvlText w:val="%7."/>
      <w:lvlJc w:val="left"/>
      <w:pPr>
        <w:ind w:left="5204" w:hanging="480"/>
      </w:pPr>
    </w:lvl>
    <w:lvl w:ilvl="7" w:tplc="04090019" w:tentative="1">
      <w:start w:val="1"/>
      <w:numFmt w:val="ideographTraditional"/>
      <w:lvlText w:val="%8、"/>
      <w:lvlJc w:val="left"/>
      <w:pPr>
        <w:ind w:left="5684" w:hanging="480"/>
      </w:pPr>
    </w:lvl>
    <w:lvl w:ilvl="8" w:tplc="0409001B" w:tentative="1">
      <w:start w:val="1"/>
      <w:numFmt w:val="lowerRoman"/>
      <w:lvlText w:val="%9."/>
      <w:lvlJc w:val="right"/>
      <w:pPr>
        <w:ind w:left="6164" w:hanging="480"/>
      </w:pPr>
    </w:lvl>
  </w:abstractNum>
  <w:abstractNum w:abstractNumId="17" w15:restartNumberingAfterBreak="0">
    <w:nsid w:val="45F80F5C"/>
    <w:multiLevelType w:val="hybridMultilevel"/>
    <w:tmpl w:val="DAFE04BC"/>
    <w:lvl w:ilvl="0" w:tplc="04090015">
      <w:start w:val="1"/>
      <w:numFmt w:val="taiwaneseCountingThousand"/>
      <w:lvlText w:val="%1、"/>
      <w:lvlJc w:val="left"/>
      <w:pPr>
        <w:ind w:left="1440" w:hanging="480"/>
      </w:pPr>
      <w:rPr>
        <w:sz w:val="32"/>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8" w15:restartNumberingAfterBreak="0">
    <w:nsid w:val="49EA5D47"/>
    <w:multiLevelType w:val="hybridMultilevel"/>
    <w:tmpl w:val="7E60B29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AFD160C"/>
    <w:multiLevelType w:val="hybridMultilevel"/>
    <w:tmpl w:val="FB406F7C"/>
    <w:lvl w:ilvl="0" w:tplc="5DA87DEC">
      <w:start w:val="1"/>
      <w:numFmt w:val="bullet"/>
      <w:lvlText w:val=""/>
      <w:lvlJc w:val="left"/>
      <w:pPr>
        <w:tabs>
          <w:tab w:val="num" w:pos="720"/>
        </w:tabs>
        <w:ind w:left="720" w:hanging="360"/>
      </w:pPr>
      <w:rPr>
        <w:rFonts w:ascii="Wingdings" w:hAnsi="Wingdings" w:hint="default"/>
      </w:rPr>
    </w:lvl>
    <w:lvl w:ilvl="1" w:tplc="55981B66" w:tentative="1">
      <w:start w:val="1"/>
      <w:numFmt w:val="bullet"/>
      <w:lvlText w:val=""/>
      <w:lvlJc w:val="left"/>
      <w:pPr>
        <w:tabs>
          <w:tab w:val="num" w:pos="1440"/>
        </w:tabs>
        <w:ind w:left="1440" w:hanging="360"/>
      </w:pPr>
      <w:rPr>
        <w:rFonts w:ascii="Wingdings" w:hAnsi="Wingdings" w:hint="default"/>
      </w:rPr>
    </w:lvl>
    <w:lvl w:ilvl="2" w:tplc="977E6676" w:tentative="1">
      <w:start w:val="1"/>
      <w:numFmt w:val="bullet"/>
      <w:lvlText w:val=""/>
      <w:lvlJc w:val="left"/>
      <w:pPr>
        <w:tabs>
          <w:tab w:val="num" w:pos="2160"/>
        </w:tabs>
        <w:ind w:left="2160" w:hanging="360"/>
      </w:pPr>
      <w:rPr>
        <w:rFonts w:ascii="Wingdings" w:hAnsi="Wingdings" w:hint="default"/>
      </w:rPr>
    </w:lvl>
    <w:lvl w:ilvl="3" w:tplc="20967F76" w:tentative="1">
      <w:start w:val="1"/>
      <w:numFmt w:val="bullet"/>
      <w:lvlText w:val=""/>
      <w:lvlJc w:val="left"/>
      <w:pPr>
        <w:tabs>
          <w:tab w:val="num" w:pos="2880"/>
        </w:tabs>
        <w:ind w:left="2880" w:hanging="360"/>
      </w:pPr>
      <w:rPr>
        <w:rFonts w:ascii="Wingdings" w:hAnsi="Wingdings" w:hint="default"/>
      </w:rPr>
    </w:lvl>
    <w:lvl w:ilvl="4" w:tplc="3F58957E" w:tentative="1">
      <w:start w:val="1"/>
      <w:numFmt w:val="bullet"/>
      <w:lvlText w:val=""/>
      <w:lvlJc w:val="left"/>
      <w:pPr>
        <w:tabs>
          <w:tab w:val="num" w:pos="3600"/>
        </w:tabs>
        <w:ind w:left="3600" w:hanging="360"/>
      </w:pPr>
      <w:rPr>
        <w:rFonts w:ascii="Wingdings" w:hAnsi="Wingdings" w:hint="default"/>
      </w:rPr>
    </w:lvl>
    <w:lvl w:ilvl="5" w:tplc="8892B95A" w:tentative="1">
      <w:start w:val="1"/>
      <w:numFmt w:val="bullet"/>
      <w:lvlText w:val=""/>
      <w:lvlJc w:val="left"/>
      <w:pPr>
        <w:tabs>
          <w:tab w:val="num" w:pos="4320"/>
        </w:tabs>
        <w:ind w:left="4320" w:hanging="360"/>
      </w:pPr>
      <w:rPr>
        <w:rFonts w:ascii="Wingdings" w:hAnsi="Wingdings" w:hint="default"/>
      </w:rPr>
    </w:lvl>
    <w:lvl w:ilvl="6" w:tplc="41F242A6" w:tentative="1">
      <w:start w:val="1"/>
      <w:numFmt w:val="bullet"/>
      <w:lvlText w:val=""/>
      <w:lvlJc w:val="left"/>
      <w:pPr>
        <w:tabs>
          <w:tab w:val="num" w:pos="5040"/>
        </w:tabs>
        <w:ind w:left="5040" w:hanging="360"/>
      </w:pPr>
      <w:rPr>
        <w:rFonts w:ascii="Wingdings" w:hAnsi="Wingdings" w:hint="default"/>
      </w:rPr>
    </w:lvl>
    <w:lvl w:ilvl="7" w:tplc="53401E92" w:tentative="1">
      <w:start w:val="1"/>
      <w:numFmt w:val="bullet"/>
      <w:lvlText w:val=""/>
      <w:lvlJc w:val="left"/>
      <w:pPr>
        <w:tabs>
          <w:tab w:val="num" w:pos="5760"/>
        </w:tabs>
        <w:ind w:left="5760" w:hanging="360"/>
      </w:pPr>
      <w:rPr>
        <w:rFonts w:ascii="Wingdings" w:hAnsi="Wingdings" w:hint="default"/>
      </w:rPr>
    </w:lvl>
    <w:lvl w:ilvl="8" w:tplc="13F049B4"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0505053"/>
    <w:multiLevelType w:val="hybridMultilevel"/>
    <w:tmpl w:val="F800B2C8"/>
    <w:lvl w:ilvl="0" w:tplc="1DBE578C">
      <w:start w:val="1"/>
      <w:numFmt w:val="taiwaneseCountingThousand"/>
      <w:lvlText w:val="%1、"/>
      <w:lvlJc w:val="left"/>
      <w:pPr>
        <w:ind w:left="3360" w:hanging="480"/>
      </w:pPr>
      <w:rPr>
        <w:sz w:val="32"/>
      </w:rPr>
    </w:lvl>
    <w:lvl w:ilvl="1" w:tplc="04090019" w:tentative="1">
      <w:start w:val="1"/>
      <w:numFmt w:val="ideographTraditional"/>
      <w:lvlText w:val="%2、"/>
      <w:lvlJc w:val="left"/>
      <w:pPr>
        <w:ind w:left="3840" w:hanging="480"/>
      </w:pPr>
    </w:lvl>
    <w:lvl w:ilvl="2" w:tplc="0409001B" w:tentative="1">
      <w:start w:val="1"/>
      <w:numFmt w:val="lowerRoman"/>
      <w:lvlText w:val="%3."/>
      <w:lvlJc w:val="right"/>
      <w:pPr>
        <w:ind w:left="4320" w:hanging="480"/>
      </w:pPr>
    </w:lvl>
    <w:lvl w:ilvl="3" w:tplc="0409000F" w:tentative="1">
      <w:start w:val="1"/>
      <w:numFmt w:val="decimal"/>
      <w:lvlText w:val="%4."/>
      <w:lvlJc w:val="left"/>
      <w:pPr>
        <w:ind w:left="4800" w:hanging="480"/>
      </w:pPr>
    </w:lvl>
    <w:lvl w:ilvl="4" w:tplc="04090019" w:tentative="1">
      <w:start w:val="1"/>
      <w:numFmt w:val="ideographTraditional"/>
      <w:lvlText w:val="%5、"/>
      <w:lvlJc w:val="left"/>
      <w:pPr>
        <w:ind w:left="5280" w:hanging="480"/>
      </w:pPr>
    </w:lvl>
    <w:lvl w:ilvl="5" w:tplc="0409001B" w:tentative="1">
      <w:start w:val="1"/>
      <w:numFmt w:val="lowerRoman"/>
      <w:lvlText w:val="%6."/>
      <w:lvlJc w:val="right"/>
      <w:pPr>
        <w:ind w:left="5760" w:hanging="480"/>
      </w:pPr>
    </w:lvl>
    <w:lvl w:ilvl="6" w:tplc="0409000F" w:tentative="1">
      <w:start w:val="1"/>
      <w:numFmt w:val="decimal"/>
      <w:lvlText w:val="%7."/>
      <w:lvlJc w:val="left"/>
      <w:pPr>
        <w:ind w:left="6240" w:hanging="480"/>
      </w:pPr>
    </w:lvl>
    <w:lvl w:ilvl="7" w:tplc="04090019" w:tentative="1">
      <w:start w:val="1"/>
      <w:numFmt w:val="ideographTraditional"/>
      <w:lvlText w:val="%8、"/>
      <w:lvlJc w:val="left"/>
      <w:pPr>
        <w:ind w:left="6720" w:hanging="480"/>
      </w:pPr>
    </w:lvl>
    <w:lvl w:ilvl="8" w:tplc="0409001B" w:tentative="1">
      <w:start w:val="1"/>
      <w:numFmt w:val="lowerRoman"/>
      <w:lvlText w:val="%9."/>
      <w:lvlJc w:val="right"/>
      <w:pPr>
        <w:ind w:left="7200" w:hanging="480"/>
      </w:pPr>
    </w:lvl>
  </w:abstractNum>
  <w:abstractNum w:abstractNumId="21" w15:restartNumberingAfterBreak="0">
    <w:nsid w:val="5206674D"/>
    <w:multiLevelType w:val="hybridMultilevel"/>
    <w:tmpl w:val="60367DA8"/>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42B4B71"/>
    <w:multiLevelType w:val="hybridMultilevel"/>
    <w:tmpl w:val="6EECBA0A"/>
    <w:lvl w:ilvl="0" w:tplc="8402B002">
      <w:start w:val="1"/>
      <w:numFmt w:val="bullet"/>
      <w:lvlText w:val=""/>
      <w:lvlJc w:val="left"/>
      <w:pPr>
        <w:ind w:left="1104" w:hanging="480"/>
      </w:pPr>
      <w:rPr>
        <w:rFonts w:ascii="Wingdings" w:hAnsi="Wingdings" w:hint="default"/>
      </w:rPr>
    </w:lvl>
    <w:lvl w:ilvl="1" w:tplc="04090003" w:tentative="1">
      <w:start w:val="1"/>
      <w:numFmt w:val="bullet"/>
      <w:lvlText w:val=""/>
      <w:lvlJc w:val="left"/>
      <w:pPr>
        <w:ind w:left="1584" w:hanging="480"/>
      </w:pPr>
      <w:rPr>
        <w:rFonts w:ascii="Wingdings" w:hAnsi="Wingdings" w:hint="default"/>
      </w:rPr>
    </w:lvl>
    <w:lvl w:ilvl="2" w:tplc="04090005" w:tentative="1">
      <w:start w:val="1"/>
      <w:numFmt w:val="bullet"/>
      <w:lvlText w:val=""/>
      <w:lvlJc w:val="left"/>
      <w:pPr>
        <w:ind w:left="2064" w:hanging="480"/>
      </w:pPr>
      <w:rPr>
        <w:rFonts w:ascii="Wingdings" w:hAnsi="Wingdings" w:hint="default"/>
      </w:rPr>
    </w:lvl>
    <w:lvl w:ilvl="3" w:tplc="04090001" w:tentative="1">
      <w:start w:val="1"/>
      <w:numFmt w:val="bullet"/>
      <w:lvlText w:val=""/>
      <w:lvlJc w:val="left"/>
      <w:pPr>
        <w:ind w:left="2544" w:hanging="480"/>
      </w:pPr>
      <w:rPr>
        <w:rFonts w:ascii="Wingdings" w:hAnsi="Wingdings" w:hint="default"/>
      </w:rPr>
    </w:lvl>
    <w:lvl w:ilvl="4" w:tplc="04090003" w:tentative="1">
      <w:start w:val="1"/>
      <w:numFmt w:val="bullet"/>
      <w:lvlText w:val=""/>
      <w:lvlJc w:val="left"/>
      <w:pPr>
        <w:ind w:left="3024" w:hanging="480"/>
      </w:pPr>
      <w:rPr>
        <w:rFonts w:ascii="Wingdings" w:hAnsi="Wingdings" w:hint="default"/>
      </w:rPr>
    </w:lvl>
    <w:lvl w:ilvl="5" w:tplc="04090005" w:tentative="1">
      <w:start w:val="1"/>
      <w:numFmt w:val="bullet"/>
      <w:lvlText w:val=""/>
      <w:lvlJc w:val="left"/>
      <w:pPr>
        <w:ind w:left="3504" w:hanging="480"/>
      </w:pPr>
      <w:rPr>
        <w:rFonts w:ascii="Wingdings" w:hAnsi="Wingdings" w:hint="default"/>
      </w:rPr>
    </w:lvl>
    <w:lvl w:ilvl="6" w:tplc="04090001" w:tentative="1">
      <w:start w:val="1"/>
      <w:numFmt w:val="bullet"/>
      <w:lvlText w:val=""/>
      <w:lvlJc w:val="left"/>
      <w:pPr>
        <w:ind w:left="3984" w:hanging="480"/>
      </w:pPr>
      <w:rPr>
        <w:rFonts w:ascii="Wingdings" w:hAnsi="Wingdings" w:hint="default"/>
      </w:rPr>
    </w:lvl>
    <w:lvl w:ilvl="7" w:tplc="04090003" w:tentative="1">
      <w:start w:val="1"/>
      <w:numFmt w:val="bullet"/>
      <w:lvlText w:val=""/>
      <w:lvlJc w:val="left"/>
      <w:pPr>
        <w:ind w:left="4464" w:hanging="480"/>
      </w:pPr>
      <w:rPr>
        <w:rFonts w:ascii="Wingdings" w:hAnsi="Wingdings" w:hint="default"/>
      </w:rPr>
    </w:lvl>
    <w:lvl w:ilvl="8" w:tplc="04090005" w:tentative="1">
      <w:start w:val="1"/>
      <w:numFmt w:val="bullet"/>
      <w:lvlText w:val=""/>
      <w:lvlJc w:val="left"/>
      <w:pPr>
        <w:ind w:left="4944" w:hanging="480"/>
      </w:pPr>
      <w:rPr>
        <w:rFonts w:ascii="Wingdings" w:hAnsi="Wingdings" w:hint="default"/>
      </w:rPr>
    </w:lvl>
  </w:abstractNum>
  <w:abstractNum w:abstractNumId="23" w15:restartNumberingAfterBreak="0">
    <w:nsid w:val="5434122B"/>
    <w:multiLevelType w:val="hybridMultilevel"/>
    <w:tmpl w:val="74D209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98E757A"/>
    <w:multiLevelType w:val="hybridMultilevel"/>
    <w:tmpl w:val="27902ECA"/>
    <w:lvl w:ilvl="0" w:tplc="04090009">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15:restartNumberingAfterBreak="0">
    <w:nsid w:val="59E209FD"/>
    <w:multiLevelType w:val="hybridMultilevel"/>
    <w:tmpl w:val="CF86EEFE"/>
    <w:lvl w:ilvl="0" w:tplc="9B905018">
      <w:start w:val="1"/>
      <w:numFmt w:val="taiwaneseCountingThousand"/>
      <w:lvlText w:val="(%1)"/>
      <w:lvlJc w:val="left"/>
      <w:pPr>
        <w:ind w:left="1440" w:hanging="480"/>
      </w:pPr>
      <w:rPr>
        <w:rFonts w:ascii="Arial" w:hAnsi="Arial" w:cs="Arial"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6" w15:restartNumberingAfterBreak="0">
    <w:nsid w:val="5A303F78"/>
    <w:multiLevelType w:val="hybridMultilevel"/>
    <w:tmpl w:val="75408E40"/>
    <w:lvl w:ilvl="0" w:tplc="9DECE04E">
      <w:start w:val="1"/>
      <w:numFmt w:val="taiwaneseCountingThousand"/>
      <w:lvlText w:val="%1、"/>
      <w:lvlJc w:val="left"/>
      <w:pPr>
        <w:ind w:left="480" w:hanging="480"/>
      </w:pPr>
      <w:rPr>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5D72CDC"/>
    <w:multiLevelType w:val="hybridMultilevel"/>
    <w:tmpl w:val="AD7C186E"/>
    <w:lvl w:ilvl="0" w:tplc="9B905018">
      <w:start w:val="1"/>
      <w:numFmt w:val="taiwaneseCountingThousand"/>
      <w:lvlText w:val="(%1)"/>
      <w:lvlJc w:val="left"/>
      <w:pPr>
        <w:ind w:left="840" w:hanging="480"/>
      </w:pPr>
      <w:rPr>
        <w:rFonts w:ascii="Arial" w:hAnsi="Arial" w:cs="Arial"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8" w15:restartNumberingAfterBreak="0">
    <w:nsid w:val="68B40C19"/>
    <w:multiLevelType w:val="hybridMultilevel"/>
    <w:tmpl w:val="99A2479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9" w15:restartNumberingAfterBreak="0">
    <w:nsid w:val="69610978"/>
    <w:multiLevelType w:val="hybridMultilevel"/>
    <w:tmpl w:val="DD580794"/>
    <w:lvl w:ilvl="0" w:tplc="0F5ED8A4">
      <w:start w:val="1"/>
      <w:numFmt w:val="bullet"/>
      <w:lvlText w:val="•"/>
      <w:lvlJc w:val="left"/>
      <w:pPr>
        <w:tabs>
          <w:tab w:val="num" w:pos="720"/>
        </w:tabs>
        <w:ind w:left="720" w:hanging="360"/>
      </w:pPr>
      <w:rPr>
        <w:rFonts w:ascii="Arial" w:hAnsi="Arial" w:hint="default"/>
      </w:rPr>
    </w:lvl>
    <w:lvl w:ilvl="1" w:tplc="C0565838" w:tentative="1">
      <w:start w:val="1"/>
      <w:numFmt w:val="bullet"/>
      <w:lvlText w:val="•"/>
      <w:lvlJc w:val="left"/>
      <w:pPr>
        <w:tabs>
          <w:tab w:val="num" w:pos="1440"/>
        </w:tabs>
        <w:ind w:left="1440" w:hanging="360"/>
      </w:pPr>
      <w:rPr>
        <w:rFonts w:ascii="Arial" w:hAnsi="Arial" w:hint="default"/>
      </w:rPr>
    </w:lvl>
    <w:lvl w:ilvl="2" w:tplc="B2E44216" w:tentative="1">
      <w:start w:val="1"/>
      <w:numFmt w:val="bullet"/>
      <w:lvlText w:val="•"/>
      <w:lvlJc w:val="left"/>
      <w:pPr>
        <w:tabs>
          <w:tab w:val="num" w:pos="2160"/>
        </w:tabs>
        <w:ind w:left="2160" w:hanging="360"/>
      </w:pPr>
      <w:rPr>
        <w:rFonts w:ascii="Arial" w:hAnsi="Arial" w:hint="default"/>
      </w:rPr>
    </w:lvl>
    <w:lvl w:ilvl="3" w:tplc="C4161368" w:tentative="1">
      <w:start w:val="1"/>
      <w:numFmt w:val="bullet"/>
      <w:lvlText w:val="•"/>
      <w:lvlJc w:val="left"/>
      <w:pPr>
        <w:tabs>
          <w:tab w:val="num" w:pos="2880"/>
        </w:tabs>
        <w:ind w:left="2880" w:hanging="360"/>
      </w:pPr>
      <w:rPr>
        <w:rFonts w:ascii="Arial" w:hAnsi="Arial" w:hint="default"/>
      </w:rPr>
    </w:lvl>
    <w:lvl w:ilvl="4" w:tplc="F3769538" w:tentative="1">
      <w:start w:val="1"/>
      <w:numFmt w:val="bullet"/>
      <w:lvlText w:val="•"/>
      <w:lvlJc w:val="left"/>
      <w:pPr>
        <w:tabs>
          <w:tab w:val="num" w:pos="3600"/>
        </w:tabs>
        <w:ind w:left="3600" w:hanging="360"/>
      </w:pPr>
      <w:rPr>
        <w:rFonts w:ascii="Arial" w:hAnsi="Arial" w:hint="default"/>
      </w:rPr>
    </w:lvl>
    <w:lvl w:ilvl="5" w:tplc="1EA064B6" w:tentative="1">
      <w:start w:val="1"/>
      <w:numFmt w:val="bullet"/>
      <w:lvlText w:val="•"/>
      <w:lvlJc w:val="left"/>
      <w:pPr>
        <w:tabs>
          <w:tab w:val="num" w:pos="4320"/>
        </w:tabs>
        <w:ind w:left="4320" w:hanging="360"/>
      </w:pPr>
      <w:rPr>
        <w:rFonts w:ascii="Arial" w:hAnsi="Arial" w:hint="default"/>
      </w:rPr>
    </w:lvl>
    <w:lvl w:ilvl="6" w:tplc="2396A22A" w:tentative="1">
      <w:start w:val="1"/>
      <w:numFmt w:val="bullet"/>
      <w:lvlText w:val="•"/>
      <w:lvlJc w:val="left"/>
      <w:pPr>
        <w:tabs>
          <w:tab w:val="num" w:pos="5040"/>
        </w:tabs>
        <w:ind w:left="5040" w:hanging="360"/>
      </w:pPr>
      <w:rPr>
        <w:rFonts w:ascii="Arial" w:hAnsi="Arial" w:hint="default"/>
      </w:rPr>
    </w:lvl>
    <w:lvl w:ilvl="7" w:tplc="91001C32" w:tentative="1">
      <w:start w:val="1"/>
      <w:numFmt w:val="bullet"/>
      <w:lvlText w:val="•"/>
      <w:lvlJc w:val="left"/>
      <w:pPr>
        <w:tabs>
          <w:tab w:val="num" w:pos="5760"/>
        </w:tabs>
        <w:ind w:left="5760" w:hanging="360"/>
      </w:pPr>
      <w:rPr>
        <w:rFonts w:ascii="Arial" w:hAnsi="Arial" w:hint="default"/>
      </w:rPr>
    </w:lvl>
    <w:lvl w:ilvl="8" w:tplc="24E6DE0C"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720506C9"/>
    <w:multiLevelType w:val="hybridMultilevel"/>
    <w:tmpl w:val="B89493D0"/>
    <w:lvl w:ilvl="0" w:tplc="3DA67ED8">
      <w:start w:val="1"/>
      <w:numFmt w:val="bullet"/>
      <w:lvlText w:val=""/>
      <w:lvlJc w:val="left"/>
      <w:pPr>
        <w:ind w:left="480" w:hanging="480"/>
      </w:pPr>
      <w:rPr>
        <w:rFonts w:ascii="Wingdings" w:hAnsi="Wingdings" w:hint="default"/>
        <w:b w:val="0"/>
        <w:sz w:val="24"/>
        <w:szCs w:val="24"/>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1" w15:restartNumberingAfterBreak="0">
    <w:nsid w:val="72FB6791"/>
    <w:multiLevelType w:val="hybridMultilevel"/>
    <w:tmpl w:val="AD7C186E"/>
    <w:lvl w:ilvl="0" w:tplc="9B905018">
      <w:start w:val="1"/>
      <w:numFmt w:val="taiwaneseCountingThousand"/>
      <w:lvlText w:val="(%1)"/>
      <w:lvlJc w:val="left"/>
      <w:pPr>
        <w:ind w:left="840" w:hanging="480"/>
      </w:pPr>
      <w:rPr>
        <w:rFonts w:ascii="Arial" w:hAnsi="Arial" w:cs="Arial"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2" w15:restartNumberingAfterBreak="0">
    <w:nsid w:val="760B5A21"/>
    <w:multiLevelType w:val="hybridMultilevel"/>
    <w:tmpl w:val="D76E570A"/>
    <w:lvl w:ilvl="0" w:tplc="B48023F4">
      <w:start w:val="1"/>
      <w:numFmt w:val="decimal"/>
      <w:lvlText w:val="%1."/>
      <w:lvlJc w:val="left"/>
      <w:pPr>
        <w:tabs>
          <w:tab w:val="num" w:pos="720"/>
        </w:tabs>
        <w:ind w:left="720" w:hanging="360"/>
      </w:pPr>
    </w:lvl>
    <w:lvl w:ilvl="1" w:tplc="D1F0A2E2" w:tentative="1">
      <w:start w:val="1"/>
      <w:numFmt w:val="decimal"/>
      <w:lvlText w:val="%2."/>
      <w:lvlJc w:val="left"/>
      <w:pPr>
        <w:tabs>
          <w:tab w:val="num" w:pos="1440"/>
        </w:tabs>
        <w:ind w:left="1440" w:hanging="360"/>
      </w:pPr>
    </w:lvl>
    <w:lvl w:ilvl="2" w:tplc="26DC41EC" w:tentative="1">
      <w:start w:val="1"/>
      <w:numFmt w:val="decimal"/>
      <w:lvlText w:val="%3."/>
      <w:lvlJc w:val="left"/>
      <w:pPr>
        <w:tabs>
          <w:tab w:val="num" w:pos="2160"/>
        </w:tabs>
        <w:ind w:left="2160" w:hanging="360"/>
      </w:pPr>
    </w:lvl>
    <w:lvl w:ilvl="3" w:tplc="86F01A42" w:tentative="1">
      <w:start w:val="1"/>
      <w:numFmt w:val="decimal"/>
      <w:lvlText w:val="%4."/>
      <w:lvlJc w:val="left"/>
      <w:pPr>
        <w:tabs>
          <w:tab w:val="num" w:pos="2880"/>
        </w:tabs>
        <w:ind w:left="2880" w:hanging="360"/>
      </w:pPr>
    </w:lvl>
    <w:lvl w:ilvl="4" w:tplc="C5C2332E" w:tentative="1">
      <w:start w:val="1"/>
      <w:numFmt w:val="decimal"/>
      <w:lvlText w:val="%5."/>
      <w:lvlJc w:val="left"/>
      <w:pPr>
        <w:tabs>
          <w:tab w:val="num" w:pos="3600"/>
        </w:tabs>
        <w:ind w:left="3600" w:hanging="360"/>
      </w:pPr>
    </w:lvl>
    <w:lvl w:ilvl="5" w:tplc="F42E2DA4" w:tentative="1">
      <w:start w:val="1"/>
      <w:numFmt w:val="decimal"/>
      <w:lvlText w:val="%6."/>
      <w:lvlJc w:val="left"/>
      <w:pPr>
        <w:tabs>
          <w:tab w:val="num" w:pos="4320"/>
        </w:tabs>
        <w:ind w:left="4320" w:hanging="360"/>
      </w:pPr>
    </w:lvl>
    <w:lvl w:ilvl="6" w:tplc="321A9F66" w:tentative="1">
      <w:start w:val="1"/>
      <w:numFmt w:val="decimal"/>
      <w:lvlText w:val="%7."/>
      <w:lvlJc w:val="left"/>
      <w:pPr>
        <w:tabs>
          <w:tab w:val="num" w:pos="5040"/>
        </w:tabs>
        <w:ind w:left="5040" w:hanging="360"/>
      </w:pPr>
    </w:lvl>
    <w:lvl w:ilvl="7" w:tplc="B372A08C" w:tentative="1">
      <w:start w:val="1"/>
      <w:numFmt w:val="decimal"/>
      <w:lvlText w:val="%8."/>
      <w:lvlJc w:val="left"/>
      <w:pPr>
        <w:tabs>
          <w:tab w:val="num" w:pos="5760"/>
        </w:tabs>
        <w:ind w:left="5760" w:hanging="360"/>
      </w:pPr>
    </w:lvl>
    <w:lvl w:ilvl="8" w:tplc="99CA6582" w:tentative="1">
      <w:start w:val="1"/>
      <w:numFmt w:val="decimal"/>
      <w:lvlText w:val="%9."/>
      <w:lvlJc w:val="left"/>
      <w:pPr>
        <w:tabs>
          <w:tab w:val="num" w:pos="6480"/>
        </w:tabs>
        <w:ind w:left="6480" w:hanging="360"/>
      </w:pPr>
    </w:lvl>
  </w:abstractNum>
  <w:abstractNum w:abstractNumId="33" w15:restartNumberingAfterBreak="0">
    <w:nsid w:val="773050B6"/>
    <w:multiLevelType w:val="hybridMultilevel"/>
    <w:tmpl w:val="5E1CF2F2"/>
    <w:lvl w:ilvl="0" w:tplc="CFBE5FD8">
      <w:start w:val="1"/>
      <w:numFmt w:val="decimal"/>
      <w:lvlText w:val="%1."/>
      <w:lvlJc w:val="left"/>
      <w:pPr>
        <w:tabs>
          <w:tab w:val="num" w:pos="720"/>
        </w:tabs>
        <w:ind w:left="720" w:hanging="360"/>
      </w:pPr>
    </w:lvl>
    <w:lvl w:ilvl="1" w:tplc="53D6AB7C" w:tentative="1">
      <w:start w:val="1"/>
      <w:numFmt w:val="decimal"/>
      <w:lvlText w:val="%2."/>
      <w:lvlJc w:val="left"/>
      <w:pPr>
        <w:tabs>
          <w:tab w:val="num" w:pos="1440"/>
        </w:tabs>
        <w:ind w:left="1440" w:hanging="360"/>
      </w:pPr>
    </w:lvl>
    <w:lvl w:ilvl="2" w:tplc="273230E2" w:tentative="1">
      <w:start w:val="1"/>
      <w:numFmt w:val="decimal"/>
      <w:lvlText w:val="%3."/>
      <w:lvlJc w:val="left"/>
      <w:pPr>
        <w:tabs>
          <w:tab w:val="num" w:pos="2160"/>
        </w:tabs>
        <w:ind w:left="2160" w:hanging="360"/>
      </w:pPr>
    </w:lvl>
    <w:lvl w:ilvl="3" w:tplc="A898577E" w:tentative="1">
      <w:start w:val="1"/>
      <w:numFmt w:val="decimal"/>
      <w:lvlText w:val="%4."/>
      <w:lvlJc w:val="left"/>
      <w:pPr>
        <w:tabs>
          <w:tab w:val="num" w:pos="2880"/>
        </w:tabs>
        <w:ind w:left="2880" w:hanging="360"/>
      </w:pPr>
    </w:lvl>
    <w:lvl w:ilvl="4" w:tplc="D5A2429E" w:tentative="1">
      <w:start w:val="1"/>
      <w:numFmt w:val="decimal"/>
      <w:lvlText w:val="%5."/>
      <w:lvlJc w:val="left"/>
      <w:pPr>
        <w:tabs>
          <w:tab w:val="num" w:pos="3600"/>
        </w:tabs>
        <w:ind w:left="3600" w:hanging="360"/>
      </w:pPr>
    </w:lvl>
    <w:lvl w:ilvl="5" w:tplc="0568C472" w:tentative="1">
      <w:start w:val="1"/>
      <w:numFmt w:val="decimal"/>
      <w:lvlText w:val="%6."/>
      <w:lvlJc w:val="left"/>
      <w:pPr>
        <w:tabs>
          <w:tab w:val="num" w:pos="4320"/>
        </w:tabs>
        <w:ind w:left="4320" w:hanging="360"/>
      </w:pPr>
    </w:lvl>
    <w:lvl w:ilvl="6" w:tplc="D3089006" w:tentative="1">
      <w:start w:val="1"/>
      <w:numFmt w:val="decimal"/>
      <w:lvlText w:val="%7."/>
      <w:lvlJc w:val="left"/>
      <w:pPr>
        <w:tabs>
          <w:tab w:val="num" w:pos="5040"/>
        </w:tabs>
        <w:ind w:left="5040" w:hanging="360"/>
      </w:pPr>
    </w:lvl>
    <w:lvl w:ilvl="7" w:tplc="DA34B7C4" w:tentative="1">
      <w:start w:val="1"/>
      <w:numFmt w:val="decimal"/>
      <w:lvlText w:val="%8."/>
      <w:lvlJc w:val="left"/>
      <w:pPr>
        <w:tabs>
          <w:tab w:val="num" w:pos="5760"/>
        </w:tabs>
        <w:ind w:left="5760" w:hanging="360"/>
      </w:pPr>
    </w:lvl>
    <w:lvl w:ilvl="8" w:tplc="6FF699EE" w:tentative="1">
      <w:start w:val="1"/>
      <w:numFmt w:val="decimal"/>
      <w:lvlText w:val="%9."/>
      <w:lvlJc w:val="left"/>
      <w:pPr>
        <w:tabs>
          <w:tab w:val="num" w:pos="6480"/>
        </w:tabs>
        <w:ind w:left="6480" w:hanging="360"/>
      </w:pPr>
    </w:lvl>
  </w:abstractNum>
  <w:abstractNum w:abstractNumId="34" w15:restartNumberingAfterBreak="0">
    <w:nsid w:val="7C686A74"/>
    <w:multiLevelType w:val="hybridMultilevel"/>
    <w:tmpl w:val="FD8816B4"/>
    <w:lvl w:ilvl="0" w:tplc="430C7F52">
      <w:start w:val="1"/>
      <w:numFmt w:val="taiwaneseCountingThousand"/>
      <w:lvlText w:val="%1、"/>
      <w:lvlJc w:val="left"/>
      <w:pPr>
        <w:ind w:left="478" w:hanging="480"/>
      </w:pPr>
      <w:rPr>
        <w:sz w:val="32"/>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35" w15:restartNumberingAfterBreak="0">
    <w:nsid w:val="7CB57954"/>
    <w:multiLevelType w:val="hybridMultilevel"/>
    <w:tmpl w:val="B39C137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7CDE17FA"/>
    <w:multiLevelType w:val="hybridMultilevel"/>
    <w:tmpl w:val="2598817C"/>
    <w:lvl w:ilvl="0" w:tplc="04090009">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7" w15:restartNumberingAfterBreak="0">
    <w:nsid w:val="7D1A2DB1"/>
    <w:multiLevelType w:val="hybridMultilevel"/>
    <w:tmpl w:val="54222240"/>
    <w:lvl w:ilvl="0" w:tplc="04090009">
      <w:start w:val="1"/>
      <w:numFmt w:val="bullet"/>
      <w:lvlText w:val=""/>
      <w:lvlJc w:val="left"/>
      <w:pPr>
        <w:ind w:left="1046" w:hanging="480"/>
      </w:pPr>
      <w:rPr>
        <w:rFonts w:ascii="Wingdings" w:hAnsi="Wingdings" w:hint="default"/>
      </w:rPr>
    </w:lvl>
    <w:lvl w:ilvl="1" w:tplc="04090003" w:tentative="1">
      <w:start w:val="1"/>
      <w:numFmt w:val="bullet"/>
      <w:lvlText w:val=""/>
      <w:lvlJc w:val="left"/>
      <w:pPr>
        <w:ind w:left="1526" w:hanging="480"/>
      </w:pPr>
      <w:rPr>
        <w:rFonts w:ascii="Wingdings" w:hAnsi="Wingdings" w:hint="default"/>
      </w:rPr>
    </w:lvl>
    <w:lvl w:ilvl="2" w:tplc="04090005" w:tentative="1">
      <w:start w:val="1"/>
      <w:numFmt w:val="bullet"/>
      <w:lvlText w:val=""/>
      <w:lvlJc w:val="left"/>
      <w:pPr>
        <w:ind w:left="2006" w:hanging="480"/>
      </w:pPr>
      <w:rPr>
        <w:rFonts w:ascii="Wingdings" w:hAnsi="Wingdings" w:hint="default"/>
      </w:rPr>
    </w:lvl>
    <w:lvl w:ilvl="3" w:tplc="04090001" w:tentative="1">
      <w:start w:val="1"/>
      <w:numFmt w:val="bullet"/>
      <w:lvlText w:val=""/>
      <w:lvlJc w:val="left"/>
      <w:pPr>
        <w:ind w:left="2486" w:hanging="480"/>
      </w:pPr>
      <w:rPr>
        <w:rFonts w:ascii="Wingdings" w:hAnsi="Wingdings" w:hint="default"/>
      </w:rPr>
    </w:lvl>
    <w:lvl w:ilvl="4" w:tplc="04090003" w:tentative="1">
      <w:start w:val="1"/>
      <w:numFmt w:val="bullet"/>
      <w:lvlText w:val=""/>
      <w:lvlJc w:val="left"/>
      <w:pPr>
        <w:ind w:left="2966" w:hanging="480"/>
      </w:pPr>
      <w:rPr>
        <w:rFonts w:ascii="Wingdings" w:hAnsi="Wingdings" w:hint="default"/>
      </w:rPr>
    </w:lvl>
    <w:lvl w:ilvl="5" w:tplc="04090005" w:tentative="1">
      <w:start w:val="1"/>
      <w:numFmt w:val="bullet"/>
      <w:lvlText w:val=""/>
      <w:lvlJc w:val="left"/>
      <w:pPr>
        <w:ind w:left="3446" w:hanging="480"/>
      </w:pPr>
      <w:rPr>
        <w:rFonts w:ascii="Wingdings" w:hAnsi="Wingdings" w:hint="default"/>
      </w:rPr>
    </w:lvl>
    <w:lvl w:ilvl="6" w:tplc="04090001" w:tentative="1">
      <w:start w:val="1"/>
      <w:numFmt w:val="bullet"/>
      <w:lvlText w:val=""/>
      <w:lvlJc w:val="left"/>
      <w:pPr>
        <w:ind w:left="3926" w:hanging="480"/>
      </w:pPr>
      <w:rPr>
        <w:rFonts w:ascii="Wingdings" w:hAnsi="Wingdings" w:hint="default"/>
      </w:rPr>
    </w:lvl>
    <w:lvl w:ilvl="7" w:tplc="04090003" w:tentative="1">
      <w:start w:val="1"/>
      <w:numFmt w:val="bullet"/>
      <w:lvlText w:val=""/>
      <w:lvlJc w:val="left"/>
      <w:pPr>
        <w:ind w:left="4406" w:hanging="480"/>
      </w:pPr>
      <w:rPr>
        <w:rFonts w:ascii="Wingdings" w:hAnsi="Wingdings" w:hint="default"/>
      </w:rPr>
    </w:lvl>
    <w:lvl w:ilvl="8" w:tplc="04090005" w:tentative="1">
      <w:start w:val="1"/>
      <w:numFmt w:val="bullet"/>
      <w:lvlText w:val=""/>
      <w:lvlJc w:val="left"/>
      <w:pPr>
        <w:ind w:left="4886" w:hanging="480"/>
      </w:pPr>
      <w:rPr>
        <w:rFonts w:ascii="Wingdings" w:hAnsi="Wingdings" w:hint="default"/>
      </w:rPr>
    </w:lvl>
  </w:abstractNum>
  <w:abstractNum w:abstractNumId="38" w15:restartNumberingAfterBreak="0">
    <w:nsid w:val="7DC13636"/>
    <w:multiLevelType w:val="hybridMultilevel"/>
    <w:tmpl w:val="D5FE1148"/>
    <w:lvl w:ilvl="0" w:tplc="0409000F">
      <w:start w:val="1"/>
      <w:numFmt w:val="decimal"/>
      <w:lvlText w:val="%1."/>
      <w:lvlJc w:val="left"/>
      <w:pPr>
        <w:ind w:left="2016" w:hanging="480"/>
      </w:pPr>
    </w:lvl>
    <w:lvl w:ilvl="1" w:tplc="04090019" w:tentative="1">
      <w:start w:val="1"/>
      <w:numFmt w:val="ideographTraditional"/>
      <w:lvlText w:val="%2、"/>
      <w:lvlJc w:val="left"/>
      <w:pPr>
        <w:ind w:left="2496" w:hanging="480"/>
      </w:pPr>
    </w:lvl>
    <w:lvl w:ilvl="2" w:tplc="0409001B" w:tentative="1">
      <w:start w:val="1"/>
      <w:numFmt w:val="lowerRoman"/>
      <w:lvlText w:val="%3."/>
      <w:lvlJc w:val="right"/>
      <w:pPr>
        <w:ind w:left="2976" w:hanging="480"/>
      </w:pPr>
    </w:lvl>
    <w:lvl w:ilvl="3" w:tplc="0409000F" w:tentative="1">
      <w:start w:val="1"/>
      <w:numFmt w:val="decimal"/>
      <w:lvlText w:val="%4."/>
      <w:lvlJc w:val="left"/>
      <w:pPr>
        <w:ind w:left="3456" w:hanging="480"/>
      </w:pPr>
    </w:lvl>
    <w:lvl w:ilvl="4" w:tplc="04090019" w:tentative="1">
      <w:start w:val="1"/>
      <w:numFmt w:val="ideographTraditional"/>
      <w:lvlText w:val="%5、"/>
      <w:lvlJc w:val="left"/>
      <w:pPr>
        <w:ind w:left="3936" w:hanging="480"/>
      </w:pPr>
    </w:lvl>
    <w:lvl w:ilvl="5" w:tplc="0409001B" w:tentative="1">
      <w:start w:val="1"/>
      <w:numFmt w:val="lowerRoman"/>
      <w:lvlText w:val="%6."/>
      <w:lvlJc w:val="right"/>
      <w:pPr>
        <w:ind w:left="4416" w:hanging="480"/>
      </w:pPr>
    </w:lvl>
    <w:lvl w:ilvl="6" w:tplc="0409000F" w:tentative="1">
      <w:start w:val="1"/>
      <w:numFmt w:val="decimal"/>
      <w:lvlText w:val="%7."/>
      <w:lvlJc w:val="left"/>
      <w:pPr>
        <w:ind w:left="4896" w:hanging="480"/>
      </w:pPr>
    </w:lvl>
    <w:lvl w:ilvl="7" w:tplc="04090019" w:tentative="1">
      <w:start w:val="1"/>
      <w:numFmt w:val="ideographTraditional"/>
      <w:lvlText w:val="%8、"/>
      <w:lvlJc w:val="left"/>
      <w:pPr>
        <w:ind w:left="5376" w:hanging="480"/>
      </w:pPr>
    </w:lvl>
    <w:lvl w:ilvl="8" w:tplc="0409001B" w:tentative="1">
      <w:start w:val="1"/>
      <w:numFmt w:val="lowerRoman"/>
      <w:lvlText w:val="%9."/>
      <w:lvlJc w:val="right"/>
      <w:pPr>
        <w:ind w:left="5856" w:hanging="480"/>
      </w:pPr>
    </w:lvl>
  </w:abstractNum>
  <w:abstractNum w:abstractNumId="39" w15:restartNumberingAfterBreak="0">
    <w:nsid w:val="7EC220B3"/>
    <w:multiLevelType w:val="hybridMultilevel"/>
    <w:tmpl w:val="74D209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0"/>
  </w:num>
  <w:num w:numId="2">
    <w:abstractNumId w:val="11"/>
  </w:num>
  <w:num w:numId="3">
    <w:abstractNumId w:val="8"/>
  </w:num>
  <w:num w:numId="4">
    <w:abstractNumId w:val="7"/>
  </w:num>
  <w:num w:numId="5">
    <w:abstractNumId w:val="34"/>
  </w:num>
  <w:num w:numId="6">
    <w:abstractNumId w:val="17"/>
  </w:num>
  <w:num w:numId="7">
    <w:abstractNumId w:val="26"/>
  </w:num>
  <w:num w:numId="8">
    <w:abstractNumId w:val="32"/>
  </w:num>
  <w:num w:numId="9">
    <w:abstractNumId w:val="25"/>
  </w:num>
  <w:num w:numId="10">
    <w:abstractNumId w:val="2"/>
  </w:num>
  <w:num w:numId="11">
    <w:abstractNumId w:val="27"/>
  </w:num>
  <w:num w:numId="12">
    <w:abstractNumId w:val="20"/>
  </w:num>
  <w:num w:numId="13">
    <w:abstractNumId w:val="31"/>
  </w:num>
  <w:num w:numId="14">
    <w:abstractNumId w:val="13"/>
  </w:num>
  <w:num w:numId="15">
    <w:abstractNumId w:val="22"/>
  </w:num>
  <w:num w:numId="16">
    <w:abstractNumId w:val="0"/>
  </w:num>
  <w:num w:numId="17">
    <w:abstractNumId w:val="3"/>
  </w:num>
  <w:num w:numId="18">
    <w:abstractNumId w:val="18"/>
  </w:num>
  <w:num w:numId="19">
    <w:abstractNumId w:val="9"/>
  </w:num>
  <w:num w:numId="20">
    <w:abstractNumId w:val="14"/>
  </w:num>
  <w:num w:numId="21">
    <w:abstractNumId w:val="23"/>
  </w:num>
  <w:num w:numId="22">
    <w:abstractNumId w:val="39"/>
  </w:num>
  <w:num w:numId="23">
    <w:abstractNumId w:val="12"/>
  </w:num>
  <w:num w:numId="24">
    <w:abstractNumId w:val="24"/>
  </w:num>
  <w:num w:numId="25">
    <w:abstractNumId w:val="36"/>
  </w:num>
  <w:num w:numId="26">
    <w:abstractNumId w:val="5"/>
  </w:num>
  <w:num w:numId="27">
    <w:abstractNumId w:val="16"/>
  </w:num>
  <w:num w:numId="28">
    <w:abstractNumId w:val="33"/>
  </w:num>
  <w:num w:numId="29">
    <w:abstractNumId w:val="1"/>
  </w:num>
  <w:num w:numId="30">
    <w:abstractNumId w:val="19"/>
  </w:num>
  <w:num w:numId="31">
    <w:abstractNumId w:val="38"/>
  </w:num>
  <w:num w:numId="32">
    <w:abstractNumId w:val="15"/>
  </w:num>
  <w:num w:numId="33">
    <w:abstractNumId w:val="21"/>
  </w:num>
  <w:num w:numId="34">
    <w:abstractNumId w:val="29"/>
  </w:num>
  <w:num w:numId="35">
    <w:abstractNumId w:val="10"/>
  </w:num>
  <w:num w:numId="36">
    <w:abstractNumId w:val="6"/>
  </w:num>
  <w:num w:numId="37">
    <w:abstractNumId w:val="35"/>
  </w:num>
  <w:num w:numId="38">
    <w:abstractNumId w:val="37"/>
  </w:num>
  <w:num w:numId="39">
    <w:abstractNumId w:val="28"/>
  </w:num>
  <w:num w:numId="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6402"/>
    <w:rsid w:val="00001459"/>
    <w:rsid w:val="00020F4A"/>
    <w:rsid w:val="00022946"/>
    <w:rsid w:val="000535C6"/>
    <w:rsid w:val="00066A36"/>
    <w:rsid w:val="00080446"/>
    <w:rsid w:val="00083895"/>
    <w:rsid w:val="000B231B"/>
    <w:rsid w:val="000D37CA"/>
    <w:rsid w:val="000E664C"/>
    <w:rsid w:val="00101D04"/>
    <w:rsid w:val="0010271C"/>
    <w:rsid w:val="0012446C"/>
    <w:rsid w:val="001326CC"/>
    <w:rsid w:val="00143426"/>
    <w:rsid w:val="00143665"/>
    <w:rsid w:val="001452D0"/>
    <w:rsid w:val="00147DDE"/>
    <w:rsid w:val="00150E8C"/>
    <w:rsid w:val="00160614"/>
    <w:rsid w:val="001738A7"/>
    <w:rsid w:val="00176239"/>
    <w:rsid w:val="0018248E"/>
    <w:rsid w:val="00196363"/>
    <w:rsid w:val="001C5221"/>
    <w:rsid w:val="001C76F1"/>
    <w:rsid w:val="001D0ECC"/>
    <w:rsid w:val="001E07E8"/>
    <w:rsid w:val="00202C16"/>
    <w:rsid w:val="0023096E"/>
    <w:rsid w:val="00234962"/>
    <w:rsid w:val="00237EFD"/>
    <w:rsid w:val="00243837"/>
    <w:rsid w:val="00253C9F"/>
    <w:rsid w:val="00272000"/>
    <w:rsid w:val="00273A24"/>
    <w:rsid w:val="00281D12"/>
    <w:rsid w:val="002A4A14"/>
    <w:rsid w:val="002B24F3"/>
    <w:rsid w:val="002B3912"/>
    <w:rsid w:val="002B4EFA"/>
    <w:rsid w:val="002D0416"/>
    <w:rsid w:val="002D46BB"/>
    <w:rsid w:val="002E6BF0"/>
    <w:rsid w:val="002F217A"/>
    <w:rsid w:val="0030231A"/>
    <w:rsid w:val="0030541B"/>
    <w:rsid w:val="00340824"/>
    <w:rsid w:val="00360753"/>
    <w:rsid w:val="003614BB"/>
    <w:rsid w:val="00362FAF"/>
    <w:rsid w:val="003C0523"/>
    <w:rsid w:val="003C2404"/>
    <w:rsid w:val="003C2EC6"/>
    <w:rsid w:val="003C60A8"/>
    <w:rsid w:val="003E0216"/>
    <w:rsid w:val="003E64CA"/>
    <w:rsid w:val="003F6428"/>
    <w:rsid w:val="003F6C1A"/>
    <w:rsid w:val="0040702C"/>
    <w:rsid w:val="0042243B"/>
    <w:rsid w:val="00425FB6"/>
    <w:rsid w:val="00461501"/>
    <w:rsid w:val="00467DC0"/>
    <w:rsid w:val="00481899"/>
    <w:rsid w:val="00490973"/>
    <w:rsid w:val="00491B03"/>
    <w:rsid w:val="004A4B6C"/>
    <w:rsid w:val="004A7A2F"/>
    <w:rsid w:val="004B041D"/>
    <w:rsid w:val="004C16F5"/>
    <w:rsid w:val="004C55E7"/>
    <w:rsid w:val="004D4293"/>
    <w:rsid w:val="00500BD8"/>
    <w:rsid w:val="00517DB6"/>
    <w:rsid w:val="00523C14"/>
    <w:rsid w:val="005261AB"/>
    <w:rsid w:val="005652AA"/>
    <w:rsid w:val="00574090"/>
    <w:rsid w:val="00580F25"/>
    <w:rsid w:val="005948DB"/>
    <w:rsid w:val="005B317F"/>
    <w:rsid w:val="005B5D39"/>
    <w:rsid w:val="005E4B39"/>
    <w:rsid w:val="005E73DB"/>
    <w:rsid w:val="005F2FE2"/>
    <w:rsid w:val="005F6FCD"/>
    <w:rsid w:val="0060275C"/>
    <w:rsid w:val="00604314"/>
    <w:rsid w:val="00612541"/>
    <w:rsid w:val="006141D2"/>
    <w:rsid w:val="00635E77"/>
    <w:rsid w:val="00652B10"/>
    <w:rsid w:val="00680305"/>
    <w:rsid w:val="00690FA6"/>
    <w:rsid w:val="006961D9"/>
    <w:rsid w:val="006B0BDF"/>
    <w:rsid w:val="006B5B2C"/>
    <w:rsid w:val="006B745F"/>
    <w:rsid w:val="006C1684"/>
    <w:rsid w:val="006C4D5F"/>
    <w:rsid w:val="006E18D2"/>
    <w:rsid w:val="006F09B5"/>
    <w:rsid w:val="00701F15"/>
    <w:rsid w:val="00702F3B"/>
    <w:rsid w:val="007068A9"/>
    <w:rsid w:val="00711F03"/>
    <w:rsid w:val="0072434F"/>
    <w:rsid w:val="007311E0"/>
    <w:rsid w:val="007836AE"/>
    <w:rsid w:val="00787123"/>
    <w:rsid w:val="00797F65"/>
    <w:rsid w:val="007B28DF"/>
    <w:rsid w:val="007D3459"/>
    <w:rsid w:val="00814147"/>
    <w:rsid w:val="00850533"/>
    <w:rsid w:val="00857EEE"/>
    <w:rsid w:val="00862923"/>
    <w:rsid w:val="008820F8"/>
    <w:rsid w:val="00884E41"/>
    <w:rsid w:val="008920AB"/>
    <w:rsid w:val="008944A0"/>
    <w:rsid w:val="008B5BF8"/>
    <w:rsid w:val="008C2CF8"/>
    <w:rsid w:val="008C355A"/>
    <w:rsid w:val="00904759"/>
    <w:rsid w:val="00907E7C"/>
    <w:rsid w:val="00921B0D"/>
    <w:rsid w:val="00924825"/>
    <w:rsid w:val="0095362F"/>
    <w:rsid w:val="009678D1"/>
    <w:rsid w:val="00970C91"/>
    <w:rsid w:val="00977533"/>
    <w:rsid w:val="00983971"/>
    <w:rsid w:val="009B1169"/>
    <w:rsid w:val="009E5E21"/>
    <w:rsid w:val="009F01FD"/>
    <w:rsid w:val="009F186E"/>
    <w:rsid w:val="00A10958"/>
    <w:rsid w:val="00A168D6"/>
    <w:rsid w:val="00A41309"/>
    <w:rsid w:val="00A51639"/>
    <w:rsid w:val="00A53B51"/>
    <w:rsid w:val="00A5645F"/>
    <w:rsid w:val="00A73820"/>
    <w:rsid w:val="00A82C00"/>
    <w:rsid w:val="00AC0751"/>
    <w:rsid w:val="00AD2A50"/>
    <w:rsid w:val="00B04C8E"/>
    <w:rsid w:val="00B07D4D"/>
    <w:rsid w:val="00B11AE4"/>
    <w:rsid w:val="00B21144"/>
    <w:rsid w:val="00B31F3D"/>
    <w:rsid w:val="00B37774"/>
    <w:rsid w:val="00B43AF2"/>
    <w:rsid w:val="00BB4815"/>
    <w:rsid w:val="00BD1DF0"/>
    <w:rsid w:val="00BE2BA6"/>
    <w:rsid w:val="00BE47D9"/>
    <w:rsid w:val="00BE7778"/>
    <w:rsid w:val="00BF5DD7"/>
    <w:rsid w:val="00C20F47"/>
    <w:rsid w:val="00C228C5"/>
    <w:rsid w:val="00C25E86"/>
    <w:rsid w:val="00C27FE7"/>
    <w:rsid w:val="00C33F30"/>
    <w:rsid w:val="00C359E6"/>
    <w:rsid w:val="00C40C10"/>
    <w:rsid w:val="00C46F00"/>
    <w:rsid w:val="00C47A9F"/>
    <w:rsid w:val="00C71AF8"/>
    <w:rsid w:val="00C838D2"/>
    <w:rsid w:val="00CA1A66"/>
    <w:rsid w:val="00CD55FF"/>
    <w:rsid w:val="00CD6402"/>
    <w:rsid w:val="00CE288A"/>
    <w:rsid w:val="00CF646E"/>
    <w:rsid w:val="00D03911"/>
    <w:rsid w:val="00D05DAC"/>
    <w:rsid w:val="00D30210"/>
    <w:rsid w:val="00D312D0"/>
    <w:rsid w:val="00D31B9E"/>
    <w:rsid w:val="00D413C5"/>
    <w:rsid w:val="00D5498A"/>
    <w:rsid w:val="00D5698E"/>
    <w:rsid w:val="00D64F68"/>
    <w:rsid w:val="00D81211"/>
    <w:rsid w:val="00D82323"/>
    <w:rsid w:val="00DA200D"/>
    <w:rsid w:val="00DA75E4"/>
    <w:rsid w:val="00DB1F8A"/>
    <w:rsid w:val="00DB2CC1"/>
    <w:rsid w:val="00DD2235"/>
    <w:rsid w:val="00DD2996"/>
    <w:rsid w:val="00DD65BB"/>
    <w:rsid w:val="00DE098B"/>
    <w:rsid w:val="00DE12EC"/>
    <w:rsid w:val="00E10BC3"/>
    <w:rsid w:val="00E14AB7"/>
    <w:rsid w:val="00E23329"/>
    <w:rsid w:val="00E23FCD"/>
    <w:rsid w:val="00E43094"/>
    <w:rsid w:val="00E55D1E"/>
    <w:rsid w:val="00E77DCC"/>
    <w:rsid w:val="00E935DB"/>
    <w:rsid w:val="00E965C5"/>
    <w:rsid w:val="00EA1375"/>
    <w:rsid w:val="00EA13A2"/>
    <w:rsid w:val="00EA384A"/>
    <w:rsid w:val="00ED3249"/>
    <w:rsid w:val="00ED742E"/>
    <w:rsid w:val="00EF372C"/>
    <w:rsid w:val="00EF449C"/>
    <w:rsid w:val="00F01C49"/>
    <w:rsid w:val="00F0258C"/>
    <w:rsid w:val="00F05F77"/>
    <w:rsid w:val="00F1353E"/>
    <w:rsid w:val="00F2225E"/>
    <w:rsid w:val="00F33233"/>
    <w:rsid w:val="00F40740"/>
    <w:rsid w:val="00F40A61"/>
    <w:rsid w:val="00F43444"/>
    <w:rsid w:val="00F57012"/>
    <w:rsid w:val="00F64CBC"/>
    <w:rsid w:val="00F6793A"/>
    <w:rsid w:val="00F97872"/>
    <w:rsid w:val="00FB5C3D"/>
    <w:rsid w:val="00FC40B6"/>
    <w:rsid w:val="00FC5168"/>
    <w:rsid w:val="00FD20EC"/>
    <w:rsid w:val="00FE7473"/>
    <w:rsid w:val="00FE7D5E"/>
    <w:rsid w:val="00FF31BA"/>
  </w:rsids>
  <m:mathPr>
    <m:mathFont m:val="Cambria Math"/>
    <m:brkBin m:val="before"/>
    <m:brkBinSub m:val="--"/>
    <m:smallFrac m:val="0"/>
    <m:dispDef/>
    <m:lMargin m:val="0"/>
    <m:rMargin m:val="0"/>
    <m:defJc m:val="centerGroup"/>
    <m:wrapIndent m:val="1440"/>
    <m:intLim m:val="subSup"/>
    <m:naryLim m:val="undOvr"/>
  </m:mathPr>
  <w:themeFontLang w:val="en-US" w:eastAsia="zh-TW"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A3D0EB"/>
  <w15:docId w15:val="{BADC0153-D847-4F33-9648-18E748008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B4815"/>
    <w:pPr>
      <w:widowControl w:val="0"/>
    </w:pPr>
    <w:rPr>
      <w:rFonts w:ascii="CG Times" w:eastAsia="新細明體" w:hAnsi="CG Times" w:cs="CG Times"/>
      <w:szCs w:val="24"/>
    </w:rPr>
  </w:style>
  <w:style w:type="paragraph" w:styleId="1">
    <w:name w:val="heading 1"/>
    <w:basedOn w:val="a"/>
    <w:next w:val="a"/>
    <w:link w:val="10"/>
    <w:uiPriority w:val="9"/>
    <w:qFormat/>
    <w:rsid w:val="00F1353E"/>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semiHidden/>
    <w:unhideWhenUsed/>
    <w:qFormat/>
    <w:rsid w:val="00E77DCC"/>
    <w:pPr>
      <w:keepNext/>
      <w:spacing w:line="720" w:lineRule="auto"/>
      <w:outlineLvl w:val="1"/>
    </w:pPr>
    <w:rPr>
      <w:rFonts w:asciiTheme="majorHAnsi" w:eastAsiaTheme="majorEastAsia" w:hAnsiTheme="majorHAnsi" w:cstheme="majorBidi"/>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標題 (4),List Paragraph,(二),標題一"/>
    <w:basedOn w:val="a"/>
    <w:link w:val="a4"/>
    <w:uiPriority w:val="34"/>
    <w:qFormat/>
    <w:rsid w:val="00CD6402"/>
    <w:pPr>
      <w:ind w:leftChars="200" w:left="480"/>
    </w:pPr>
    <w:rPr>
      <w:rFonts w:ascii="Times New Roman" w:hAnsi="Times New Roman" w:cs="Times New Roman"/>
    </w:rPr>
  </w:style>
  <w:style w:type="character" w:customStyle="1" w:styleId="a4">
    <w:name w:val="清單段落 字元"/>
    <w:aliases w:val="標題 (4) 字元,List Paragraph 字元,(二) 字元,標題一 字元"/>
    <w:link w:val="a3"/>
    <w:uiPriority w:val="34"/>
    <w:rsid w:val="00CD6402"/>
    <w:rPr>
      <w:rFonts w:ascii="Times New Roman" w:eastAsia="新細明體" w:hAnsi="Times New Roman" w:cs="Times New Roman"/>
      <w:szCs w:val="24"/>
    </w:rPr>
  </w:style>
  <w:style w:type="paragraph" w:styleId="a5">
    <w:name w:val="Balloon Text"/>
    <w:basedOn w:val="a"/>
    <w:link w:val="a6"/>
    <w:uiPriority w:val="99"/>
    <w:semiHidden/>
    <w:unhideWhenUsed/>
    <w:rsid w:val="00CD6402"/>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CD6402"/>
    <w:rPr>
      <w:rFonts w:asciiTheme="majorHAnsi" w:eastAsiaTheme="majorEastAsia" w:hAnsiTheme="majorHAnsi" w:cstheme="majorBidi"/>
      <w:sz w:val="18"/>
      <w:szCs w:val="18"/>
    </w:rPr>
  </w:style>
  <w:style w:type="paragraph" w:styleId="a7">
    <w:name w:val="caption"/>
    <w:aliases w:val="標號-圖,圖標號"/>
    <w:basedOn w:val="a"/>
    <w:next w:val="a"/>
    <w:link w:val="a8"/>
    <w:unhideWhenUsed/>
    <w:qFormat/>
    <w:rsid w:val="00143665"/>
    <w:rPr>
      <w:sz w:val="20"/>
      <w:szCs w:val="20"/>
    </w:rPr>
  </w:style>
  <w:style w:type="paragraph" w:styleId="Web">
    <w:name w:val="Normal (Web)"/>
    <w:basedOn w:val="a"/>
    <w:uiPriority w:val="99"/>
    <w:unhideWhenUsed/>
    <w:rsid w:val="00DB1F8A"/>
    <w:pPr>
      <w:widowControl/>
      <w:spacing w:before="100" w:beforeAutospacing="1" w:after="100" w:afterAutospacing="1"/>
    </w:pPr>
    <w:rPr>
      <w:rFonts w:ascii="新細明體" w:hAnsi="新細明體" w:cs="新細明體"/>
      <w:kern w:val="0"/>
    </w:rPr>
  </w:style>
  <w:style w:type="character" w:customStyle="1" w:styleId="10">
    <w:name w:val="標題 1 字元"/>
    <w:basedOn w:val="a0"/>
    <w:link w:val="1"/>
    <w:uiPriority w:val="9"/>
    <w:rsid w:val="00F1353E"/>
    <w:rPr>
      <w:rFonts w:asciiTheme="majorHAnsi" w:eastAsiaTheme="majorEastAsia" w:hAnsiTheme="majorHAnsi" w:cstheme="majorBidi"/>
      <w:b/>
      <w:bCs/>
      <w:kern w:val="52"/>
      <w:sz w:val="52"/>
      <w:szCs w:val="52"/>
    </w:rPr>
  </w:style>
  <w:style w:type="character" w:customStyle="1" w:styleId="20">
    <w:name w:val="標題 2 字元"/>
    <w:basedOn w:val="a0"/>
    <w:link w:val="2"/>
    <w:uiPriority w:val="9"/>
    <w:semiHidden/>
    <w:rsid w:val="00E77DCC"/>
    <w:rPr>
      <w:rFonts w:asciiTheme="majorHAnsi" w:eastAsiaTheme="majorEastAsia" w:hAnsiTheme="majorHAnsi" w:cstheme="majorBidi"/>
      <w:b/>
      <w:bCs/>
      <w:sz w:val="48"/>
      <w:szCs w:val="48"/>
    </w:rPr>
  </w:style>
  <w:style w:type="paragraph" w:styleId="11">
    <w:name w:val="toc 1"/>
    <w:basedOn w:val="a"/>
    <w:next w:val="a"/>
    <w:autoRedefine/>
    <w:uiPriority w:val="39"/>
    <w:unhideWhenUsed/>
    <w:rsid w:val="00E77DCC"/>
    <w:pPr>
      <w:tabs>
        <w:tab w:val="right" w:leader="dot" w:pos="8296"/>
      </w:tabs>
      <w:spacing w:before="120" w:after="120"/>
    </w:pPr>
    <w:rPr>
      <w:rFonts w:ascii="Times New Roman" w:eastAsia="標楷體" w:hAnsi="Times New Roman" w:cs="Times New Roman"/>
      <w:b/>
      <w:bCs/>
      <w:caps/>
      <w:noProof/>
      <w:sz w:val="32"/>
      <w:szCs w:val="32"/>
    </w:rPr>
  </w:style>
  <w:style w:type="paragraph" w:styleId="21">
    <w:name w:val="toc 2"/>
    <w:basedOn w:val="a"/>
    <w:next w:val="a"/>
    <w:autoRedefine/>
    <w:uiPriority w:val="39"/>
    <w:unhideWhenUsed/>
    <w:rsid w:val="006C4D5F"/>
    <w:pPr>
      <w:tabs>
        <w:tab w:val="left" w:pos="960"/>
        <w:tab w:val="right" w:leader="dot" w:pos="8296"/>
      </w:tabs>
      <w:ind w:left="240"/>
    </w:pPr>
    <w:rPr>
      <w:rFonts w:asciiTheme="minorHAnsi" w:hAnsiTheme="minorHAnsi"/>
      <w:smallCaps/>
      <w:sz w:val="20"/>
      <w:szCs w:val="20"/>
    </w:rPr>
  </w:style>
  <w:style w:type="character" w:styleId="a9">
    <w:name w:val="Hyperlink"/>
    <w:basedOn w:val="a0"/>
    <w:uiPriority w:val="99"/>
    <w:unhideWhenUsed/>
    <w:rsid w:val="00E77DCC"/>
    <w:rPr>
      <w:color w:val="0000FF" w:themeColor="hyperlink"/>
      <w:u w:val="single"/>
    </w:rPr>
  </w:style>
  <w:style w:type="paragraph" w:styleId="3">
    <w:name w:val="toc 3"/>
    <w:basedOn w:val="a"/>
    <w:next w:val="a"/>
    <w:autoRedefine/>
    <w:uiPriority w:val="39"/>
    <w:unhideWhenUsed/>
    <w:rsid w:val="00E77DCC"/>
    <w:pPr>
      <w:ind w:left="480"/>
    </w:pPr>
    <w:rPr>
      <w:rFonts w:asciiTheme="minorHAnsi" w:hAnsiTheme="minorHAnsi"/>
      <w:i/>
      <w:iCs/>
      <w:sz w:val="20"/>
      <w:szCs w:val="20"/>
    </w:rPr>
  </w:style>
  <w:style w:type="paragraph" w:styleId="4">
    <w:name w:val="toc 4"/>
    <w:basedOn w:val="a"/>
    <w:next w:val="a"/>
    <w:autoRedefine/>
    <w:uiPriority w:val="39"/>
    <w:unhideWhenUsed/>
    <w:rsid w:val="00E77DCC"/>
    <w:pPr>
      <w:ind w:left="720"/>
    </w:pPr>
    <w:rPr>
      <w:rFonts w:asciiTheme="minorHAnsi" w:hAnsiTheme="minorHAnsi"/>
      <w:sz w:val="18"/>
      <w:szCs w:val="18"/>
    </w:rPr>
  </w:style>
  <w:style w:type="paragraph" w:styleId="5">
    <w:name w:val="toc 5"/>
    <w:basedOn w:val="a"/>
    <w:next w:val="a"/>
    <w:autoRedefine/>
    <w:uiPriority w:val="39"/>
    <w:unhideWhenUsed/>
    <w:rsid w:val="00E77DCC"/>
    <w:pPr>
      <w:ind w:left="960"/>
    </w:pPr>
    <w:rPr>
      <w:rFonts w:asciiTheme="minorHAnsi" w:hAnsiTheme="minorHAnsi"/>
      <w:sz w:val="18"/>
      <w:szCs w:val="18"/>
    </w:rPr>
  </w:style>
  <w:style w:type="paragraph" w:styleId="6">
    <w:name w:val="toc 6"/>
    <w:basedOn w:val="a"/>
    <w:next w:val="a"/>
    <w:autoRedefine/>
    <w:uiPriority w:val="39"/>
    <w:unhideWhenUsed/>
    <w:rsid w:val="00E77DCC"/>
    <w:pPr>
      <w:ind w:left="1200"/>
    </w:pPr>
    <w:rPr>
      <w:rFonts w:asciiTheme="minorHAnsi" w:hAnsiTheme="minorHAnsi"/>
      <w:sz w:val="18"/>
      <w:szCs w:val="18"/>
    </w:rPr>
  </w:style>
  <w:style w:type="paragraph" w:styleId="7">
    <w:name w:val="toc 7"/>
    <w:basedOn w:val="a"/>
    <w:next w:val="a"/>
    <w:autoRedefine/>
    <w:uiPriority w:val="39"/>
    <w:unhideWhenUsed/>
    <w:rsid w:val="00E77DCC"/>
    <w:pPr>
      <w:ind w:left="1440"/>
    </w:pPr>
    <w:rPr>
      <w:rFonts w:asciiTheme="minorHAnsi" w:hAnsiTheme="minorHAnsi"/>
      <w:sz w:val="18"/>
      <w:szCs w:val="18"/>
    </w:rPr>
  </w:style>
  <w:style w:type="paragraph" w:styleId="8">
    <w:name w:val="toc 8"/>
    <w:basedOn w:val="a"/>
    <w:next w:val="a"/>
    <w:autoRedefine/>
    <w:uiPriority w:val="39"/>
    <w:unhideWhenUsed/>
    <w:rsid w:val="00E77DCC"/>
    <w:pPr>
      <w:ind w:left="1680"/>
    </w:pPr>
    <w:rPr>
      <w:rFonts w:asciiTheme="minorHAnsi" w:hAnsiTheme="minorHAnsi"/>
      <w:sz w:val="18"/>
      <w:szCs w:val="18"/>
    </w:rPr>
  </w:style>
  <w:style w:type="paragraph" w:styleId="9">
    <w:name w:val="toc 9"/>
    <w:basedOn w:val="a"/>
    <w:next w:val="a"/>
    <w:autoRedefine/>
    <w:uiPriority w:val="39"/>
    <w:unhideWhenUsed/>
    <w:rsid w:val="00E77DCC"/>
    <w:pPr>
      <w:ind w:left="1920"/>
    </w:pPr>
    <w:rPr>
      <w:rFonts w:asciiTheme="minorHAnsi" w:hAnsiTheme="minorHAnsi"/>
      <w:sz w:val="18"/>
      <w:szCs w:val="18"/>
    </w:rPr>
  </w:style>
  <w:style w:type="paragraph" w:styleId="aa">
    <w:name w:val="table of figures"/>
    <w:basedOn w:val="a"/>
    <w:next w:val="a"/>
    <w:uiPriority w:val="99"/>
    <w:unhideWhenUsed/>
    <w:rsid w:val="00E77DCC"/>
    <w:pPr>
      <w:ind w:leftChars="400" w:left="400" w:hangingChars="200" w:hanging="200"/>
    </w:pPr>
  </w:style>
  <w:style w:type="paragraph" w:styleId="ab">
    <w:name w:val="header"/>
    <w:basedOn w:val="a"/>
    <w:link w:val="ac"/>
    <w:unhideWhenUsed/>
    <w:rsid w:val="00C47A9F"/>
    <w:pPr>
      <w:tabs>
        <w:tab w:val="center" w:pos="4153"/>
        <w:tab w:val="right" w:pos="8306"/>
      </w:tabs>
      <w:snapToGrid w:val="0"/>
    </w:pPr>
    <w:rPr>
      <w:sz w:val="20"/>
      <w:szCs w:val="20"/>
    </w:rPr>
  </w:style>
  <w:style w:type="character" w:customStyle="1" w:styleId="ac">
    <w:name w:val="頁首 字元"/>
    <w:basedOn w:val="a0"/>
    <w:link w:val="ab"/>
    <w:uiPriority w:val="99"/>
    <w:rsid w:val="00C47A9F"/>
    <w:rPr>
      <w:rFonts w:ascii="CG Times" w:eastAsia="新細明體" w:hAnsi="CG Times" w:cs="CG Times"/>
      <w:sz w:val="20"/>
      <w:szCs w:val="20"/>
    </w:rPr>
  </w:style>
  <w:style w:type="paragraph" w:styleId="ad">
    <w:name w:val="footer"/>
    <w:basedOn w:val="a"/>
    <w:link w:val="ae"/>
    <w:uiPriority w:val="99"/>
    <w:unhideWhenUsed/>
    <w:rsid w:val="00C47A9F"/>
    <w:pPr>
      <w:tabs>
        <w:tab w:val="center" w:pos="4153"/>
        <w:tab w:val="right" w:pos="8306"/>
      </w:tabs>
      <w:snapToGrid w:val="0"/>
    </w:pPr>
    <w:rPr>
      <w:sz w:val="20"/>
      <w:szCs w:val="20"/>
    </w:rPr>
  </w:style>
  <w:style w:type="character" w:customStyle="1" w:styleId="ae">
    <w:name w:val="頁尾 字元"/>
    <w:basedOn w:val="a0"/>
    <w:link w:val="ad"/>
    <w:uiPriority w:val="99"/>
    <w:rsid w:val="00C47A9F"/>
    <w:rPr>
      <w:rFonts w:ascii="CG Times" w:eastAsia="新細明體" w:hAnsi="CG Times" w:cs="CG Times"/>
      <w:sz w:val="20"/>
      <w:szCs w:val="20"/>
    </w:rPr>
  </w:style>
  <w:style w:type="character" w:styleId="af">
    <w:name w:val="Strong"/>
    <w:basedOn w:val="a0"/>
    <w:uiPriority w:val="22"/>
    <w:qFormat/>
    <w:rsid w:val="00ED742E"/>
    <w:rPr>
      <w:b/>
      <w:bCs/>
    </w:rPr>
  </w:style>
  <w:style w:type="character" w:customStyle="1" w:styleId="a8">
    <w:name w:val="標號 字元"/>
    <w:aliases w:val="標號-圖 字元,圖標號 字元"/>
    <w:link w:val="a7"/>
    <w:locked/>
    <w:rsid w:val="0042243B"/>
    <w:rPr>
      <w:rFonts w:ascii="CG Times" w:eastAsia="新細明體" w:hAnsi="CG Times" w:cs="CG 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230261">
      <w:bodyDiv w:val="1"/>
      <w:marLeft w:val="0"/>
      <w:marRight w:val="0"/>
      <w:marTop w:val="0"/>
      <w:marBottom w:val="0"/>
      <w:divBdr>
        <w:top w:val="none" w:sz="0" w:space="0" w:color="auto"/>
        <w:left w:val="none" w:sz="0" w:space="0" w:color="auto"/>
        <w:bottom w:val="none" w:sz="0" w:space="0" w:color="auto"/>
        <w:right w:val="none" w:sz="0" w:space="0" w:color="auto"/>
      </w:divBdr>
      <w:divsChild>
        <w:div w:id="1555265364">
          <w:marLeft w:val="720"/>
          <w:marRight w:val="0"/>
          <w:marTop w:val="86"/>
          <w:marBottom w:val="0"/>
          <w:divBdr>
            <w:top w:val="none" w:sz="0" w:space="0" w:color="auto"/>
            <w:left w:val="none" w:sz="0" w:space="0" w:color="auto"/>
            <w:bottom w:val="none" w:sz="0" w:space="0" w:color="auto"/>
            <w:right w:val="none" w:sz="0" w:space="0" w:color="auto"/>
          </w:divBdr>
        </w:div>
        <w:div w:id="1816558276">
          <w:marLeft w:val="720"/>
          <w:marRight w:val="0"/>
          <w:marTop w:val="86"/>
          <w:marBottom w:val="0"/>
          <w:divBdr>
            <w:top w:val="none" w:sz="0" w:space="0" w:color="auto"/>
            <w:left w:val="none" w:sz="0" w:space="0" w:color="auto"/>
            <w:bottom w:val="none" w:sz="0" w:space="0" w:color="auto"/>
            <w:right w:val="none" w:sz="0" w:space="0" w:color="auto"/>
          </w:divBdr>
        </w:div>
        <w:div w:id="1337420188">
          <w:marLeft w:val="720"/>
          <w:marRight w:val="0"/>
          <w:marTop w:val="86"/>
          <w:marBottom w:val="0"/>
          <w:divBdr>
            <w:top w:val="none" w:sz="0" w:space="0" w:color="auto"/>
            <w:left w:val="none" w:sz="0" w:space="0" w:color="auto"/>
            <w:bottom w:val="none" w:sz="0" w:space="0" w:color="auto"/>
            <w:right w:val="none" w:sz="0" w:space="0" w:color="auto"/>
          </w:divBdr>
        </w:div>
        <w:div w:id="557479174">
          <w:marLeft w:val="720"/>
          <w:marRight w:val="0"/>
          <w:marTop w:val="86"/>
          <w:marBottom w:val="0"/>
          <w:divBdr>
            <w:top w:val="none" w:sz="0" w:space="0" w:color="auto"/>
            <w:left w:val="none" w:sz="0" w:space="0" w:color="auto"/>
            <w:bottom w:val="none" w:sz="0" w:space="0" w:color="auto"/>
            <w:right w:val="none" w:sz="0" w:space="0" w:color="auto"/>
          </w:divBdr>
        </w:div>
        <w:div w:id="590355748">
          <w:marLeft w:val="720"/>
          <w:marRight w:val="0"/>
          <w:marTop w:val="86"/>
          <w:marBottom w:val="0"/>
          <w:divBdr>
            <w:top w:val="none" w:sz="0" w:space="0" w:color="auto"/>
            <w:left w:val="none" w:sz="0" w:space="0" w:color="auto"/>
            <w:bottom w:val="none" w:sz="0" w:space="0" w:color="auto"/>
            <w:right w:val="none" w:sz="0" w:space="0" w:color="auto"/>
          </w:divBdr>
        </w:div>
      </w:divsChild>
    </w:div>
    <w:div w:id="65611989">
      <w:bodyDiv w:val="1"/>
      <w:marLeft w:val="0"/>
      <w:marRight w:val="0"/>
      <w:marTop w:val="0"/>
      <w:marBottom w:val="0"/>
      <w:divBdr>
        <w:top w:val="none" w:sz="0" w:space="0" w:color="auto"/>
        <w:left w:val="none" w:sz="0" w:space="0" w:color="auto"/>
        <w:bottom w:val="none" w:sz="0" w:space="0" w:color="auto"/>
        <w:right w:val="none" w:sz="0" w:space="0" w:color="auto"/>
      </w:divBdr>
      <w:divsChild>
        <w:div w:id="1227717117">
          <w:marLeft w:val="360"/>
          <w:marRight w:val="0"/>
          <w:marTop w:val="200"/>
          <w:marBottom w:val="0"/>
          <w:divBdr>
            <w:top w:val="none" w:sz="0" w:space="0" w:color="auto"/>
            <w:left w:val="none" w:sz="0" w:space="0" w:color="auto"/>
            <w:bottom w:val="none" w:sz="0" w:space="0" w:color="auto"/>
            <w:right w:val="none" w:sz="0" w:space="0" w:color="auto"/>
          </w:divBdr>
        </w:div>
        <w:div w:id="680663797">
          <w:marLeft w:val="360"/>
          <w:marRight w:val="0"/>
          <w:marTop w:val="200"/>
          <w:marBottom w:val="0"/>
          <w:divBdr>
            <w:top w:val="none" w:sz="0" w:space="0" w:color="auto"/>
            <w:left w:val="none" w:sz="0" w:space="0" w:color="auto"/>
            <w:bottom w:val="none" w:sz="0" w:space="0" w:color="auto"/>
            <w:right w:val="none" w:sz="0" w:space="0" w:color="auto"/>
          </w:divBdr>
        </w:div>
        <w:div w:id="1604219675">
          <w:marLeft w:val="360"/>
          <w:marRight w:val="0"/>
          <w:marTop w:val="200"/>
          <w:marBottom w:val="0"/>
          <w:divBdr>
            <w:top w:val="none" w:sz="0" w:space="0" w:color="auto"/>
            <w:left w:val="none" w:sz="0" w:space="0" w:color="auto"/>
            <w:bottom w:val="none" w:sz="0" w:space="0" w:color="auto"/>
            <w:right w:val="none" w:sz="0" w:space="0" w:color="auto"/>
          </w:divBdr>
        </w:div>
      </w:divsChild>
    </w:div>
    <w:div w:id="343942204">
      <w:bodyDiv w:val="1"/>
      <w:marLeft w:val="0"/>
      <w:marRight w:val="0"/>
      <w:marTop w:val="0"/>
      <w:marBottom w:val="0"/>
      <w:divBdr>
        <w:top w:val="none" w:sz="0" w:space="0" w:color="auto"/>
        <w:left w:val="none" w:sz="0" w:space="0" w:color="auto"/>
        <w:bottom w:val="none" w:sz="0" w:space="0" w:color="auto"/>
        <w:right w:val="none" w:sz="0" w:space="0" w:color="auto"/>
      </w:divBdr>
      <w:divsChild>
        <w:div w:id="1866795024">
          <w:marLeft w:val="720"/>
          <w:marRight w:val="0"/>
          <w:marTop w:val="86"/>
          <w:marBottom w:val="0"/>
          <w:divBdr>
            <w:top w:val="none" w:sz="0" w:space="0" w:color="auto"/>
            <w:left w:val="none" w:sz="0" w:space="0" w:color="auto"/>
            <w:bottom w:val="none" w:sz="0" w:space="0" w:color="auto"/>
            <w:right w:val="none" w:sz="0" w:space="0" w:color="auto"/>
          </w:divBdr>
        </w:div>
        <w:div w:id="1213467934">
          <w:marLeft w:val="720"/>
          <w:marRight w:val="0"/>
          <w:marTop w:val="86"/>
          <w:marBottom w:val="0"/>
          <w:divBdr>
            <w:top w:val="none" w:sz="0" w:space="0" w:color="auto"/>
            <w:left w:val="none" w:sz="0" w:space="0" w:color="auto"/>
            <w:bottom w:val="none" w:sz="0" w:space="0" w:color="auto"/>
            <w:right w:val="none" w:sz="0" w:space="0" w:color="auto"/>
          </w:divBdr>
        </w:div>
        <w:div w:id="1139692611">
          <w:marLeft w:val="720"/>
          <w:marRight w:val="0"/>
          <w:marTop w:val="86"/>
          <w:marBottom w:val="0"/>
          <w:divBdr>
            <w:top w:val="none" w:sz="0" w:space="0" w:color="auto"/>
            <w:left w:val="none" w:sz="0" w:space="0" w:color="auto"/>
            <w:bottom w:val="none" w:sz="0" w:space="0" w:color="auto"/>
            <w:right w:val="none" w:sz="0" w:space="0" w:color="auto"/>
          </w:divBdr>
        </w:div>
        <w:div w:id="569997435">
          <w:marLeft w:val="720"/>
          <w:marRight w:val="0"/>
          <w:marTop w:val="86"/>
          <w:marBottom w:val="0"/>
          <w:divBdr>
            <w:top w:val="none" w:sz="0" w:space="0" w:color="auto"/>
            <w:left w:val="none" w:sz="0" w:space="0" w:color="auto"/>
            <w:bottom w:val="none" w:sz="0" w:space="0" w:color="auto"/>
            <w:right w:val="none" w:sz="0" w:space="0" w:color="auto"/>
          </w:divBdr>
        </w:div>
        <w:div w:id="925917565">
          <w:marLeft w:val="720"/>
          <w:marRight w:val="0"/>
          <w:marTop w:val="86"/>
          <w:marBottom w:val="0"/>
          <w:divBdr>
            <w:top w:val="none" w:sz="0" w:space="0" w:color="auto"/>
            <w:left w:val="none" w:sz="0" w:space="0" w:color="auto"/>
            <w:bottom w:val="none" w:sz="0" w:space="0" w:color="auto"/>
            <w:right w:val="none" w:sz="0" w:space="0" w:color="auto"/>
          </w:divBdr>
        </w:div>
      </w:divsChild>
    </w:div>
    <w:div w:id="358553804">
      <w:bodyDiv w:val="1"/>
      <w:marLeft w:val="0"/>
      <w:marRight w:val="0"/>
      <w:marTop w:val="0"/>
      <w:marBottom w:val="0"/>
      <w:divBdr>
        <w:top w:val="none" w:sz="0" w:space="0" w:color="auto"/>
        <w:left w:val="none" w:sz="0" w:space="0" w:color="auto"/>
        <w:bottom w:val="none" w:sz="0" w:space="0" w:color="auto"/>
        <w:right w:val="none" w:sz="0" w:space="0" w:color="auto"/>
      </w:divBdr>
    </w:div>
    <w:div w:id="407463557">
      <w:bodyDiv w:val="1"/>
      <w:marLeft w:val="0"/>
      <w:marRight w:val="0"/>
      <w:marTop w:val="0"/>
      <w:marBottom w:val="0"/>
      <w:divBdr>
        <w:top w:val="none" w:sz="0" w:space="0" w:color="auto"/>
        <w:left w:val="none" w:sz="0" w:space="0" w:color="auto"/>
        <w:bottom w:val="none" w:sz="0" w:space="0" w:color="auto"/>
        <w:right w:val="none" w:sz="0" w:space="0" w:color="auto"/>
      </w:divBdr>
    </w:div>
    <w:div w:id="420492161">
      <w:bodyDiv w:val="1"/>
      <w:marLeft w:val="0"/>
      <w:marRight w:val="0"/>
      <w:marTop w:val="0"/>
      <w:marBottom w:val="0"/>
      <w:divBdr>
        <w:top w:val="none" w:sz="0" w:space="0" w:color="auto"/>
        <w:left w:val="none" w:sz="0" w:space="0" w:color="auto"/>
        <w:bottom w:val="none" w:sz="0" w:space="0" w:color="auto"/>
        <w:right w:val="none" w:sz="0" w:space="0" w:color="auto"/>
      </w:divBdr>
    </w:div>
    <w:div w:id="458034982">
      <w:bodyDiv w:val="1"/>
      <w:marLeft w:val="0"/>
      <w:marRight w:val="0"/>
      <w:marTop w:val="0"/>
      <w:marBottom w:val="0"/>
      <w:divBdr>
        <w:top w:val="none" w:sz="0" w:space="0" w:color="auto"/>
        <w:left w:val="none" w:sz="0" w:space="0" w:color="auto"/>
        <w:bottom w:val="none" w:sz="0" w:space="0" w:color="auto"/>
        <w:right w:val="none" w:sz="0" w:space="0" w:color="auto"/>
      </w:divBdr>
      <w:divsChild>
        <w:div w:id="1192843311">
          <w:marLeft w:val="274"/>
          <w:marRight w:val="0"/>
          <w:marTop w:val="86"/>
          <w:marBottom w:val="0"/>
          <w:divBdr>
            <w:top w:val="none" w:sz="0" w:space="0" w:color="auto"/>
            <w:left w:val="none" w:sz="0" w:space="0" w:color="auto"/>
            <w:bottom w:val="none" w:sz="0" w:space="0" w:color="auto"/>
            <w:right w:val="none" w:sz="0" w:space="0" w:color="auto"/>
          </w:divBdr>
        </w:div>
      </w:divsChild>
    </w:div>
    <w:div w:id="547378111">
      <w:bodyDiv w:val="1"/>
      <w:marLeft w:val="0"/>
      <w:marRight w:val="0"/>
      <w:marTop w:val="0"/>
      <w:marBottom w:val="0"/>
      <w:divBdr>
        <w:top w:val="none" w:sz="0" w:space="0" w:color="auto"/>
        <w:left w:val="none" w:sz="0" w:space="0" w:color="auto"/>
        <w:bottom w:val="none" w:sz="0" w:space="0" w:color="auto"/>
        <w:right w:val="none" w:sz="0" w:space="0" w:color="auto"/>
      </w:divBdr>
    </w:div>
    <w:div w:id="606498348">
      <w:bodyDiv w:val="1"/>
      <w:marLeft w:val="0"/>
      <w:marRight w:val="0"/>
      <w:marTop w:val="0"/>
      <w:marBottom w:val="0"/>
      <w:divBdr>
        <w:top w:val="none" w:sz="0" w:space="0" w:color="auto"/>
        <w:left w:val="none" w:sz="0" w:space="0" w:color="auto"/>
        <w:bottom w:val="none" w:sz="0" w:space="0" w:color="auto"/>
        <w:right w:val="none" w:sz="0" w:space="0" w:color="auto"/>
      </w:divBdr>
      <w:divsChild>
        <w:div w:id="282199526">
          <w:marLeft w:val="0"/>
          <w:marRight w:val="0"/>
          <w:marTop w:val="120"/>
          <w:marBottom w:val="0"/>
          <w:divBdr>
            <w:top w:val="none" w:sz="0" w:space="0" w:color="auto"/>
            <w:left w:val="none" w:sz="0" w:space="0" w:color="auto"/>
            <w:bottom w:val="none" w:sz="0" w:space="0" w:color="auto"/>
            <w:right w:val="none" w:sz="0" w:space="0" w:color="auto"/>
          </w:divBdr>
        </w:div>
        <w:div w:id="970482462">
          <w:marLeft w:val="0"/>
          <w:marRight w:val="0"/>
          <w:marTop w:val="120"/>
          <w:marBottom w:val="0"/>
          <w:divBdr>
            <w:top w:val="none" w:sz="0" w:space="0" w:color="auto"/>
            <w:left w:val="none" w:sz="0" w:space="0" w:color="auto"/>
            <w:bottom w:val="none" w:sz="0" w:space="0" w:color="auto"/>
            <w:right w:val="none" w:sz="0" w:space="0" w:color="auto"/>
          </w:divBdr>
        </w:div>
      </w:divsChild>
    </w:div>
    <w:div w:id="628784989">
      <w:bodyDiv w:val="1"/>
      <w:marLeft w:val="0"/>
      <w:marRight w:val="0"/>
      <w:marTop w:val="0"/>
      <w:marBottom w:val="0"/>
      <w:divBdr>
        <w:top w:val="none" w:sz="0" w:space="0" w:color="auto"/>
        <w:left w:val="none" w:sz="0" w:space="0" w:color="auto"/>
        <w:bottom w:val="none" w:sz="0" w:space="0" w:color="auto"/>
        <w:right w:val="none" w:sz="0" w:space="0" w:color="auto"/>
      </w:divBdr>
    </w:div>
    <w:div w:id="631788596">
      <w:bodyDiv w:val="1"/>
      <w:marLeft w:val="0"/>
      <w:marRight w:val="0"/>
      <w:marTop w:val="0"/>
      <w:marBottom w:val="0"/>
      <w:divBdr>
        <w:top w:val="none" w:sz="0" w:space="0" w:color="auto"/>
        <w:left w:val="none" w:sz="0" w:space="0" w:color="auto"/>
        <w:bottom w:val="none" w:sz="0" w:space="0" w:color="auto"/>
        <w:right w:val="none" w:sz="0" w:space="0" w:color="auto"/>
      </w:divBdr>
    </w:div>
    <w:div w:id="631980718">
      <w:bodyDiv w:val="1"/>
      <w:marLeft w:val="0"/>
      <w:marRight w:val="0"/>
      <w:marTop w:val="0"/>
      <w:marBottom w:val="0"/>
      <w:divBdr>
        <w:top w:val="none" w:sz="0" w:space="0" w:color="auto"/>
        <w:left w:val="none" w:sz="0" w:space="0" w:color="auto"/>
        <w:bottom w:val="none" w:sz="0" w:space="0" w:color="auto"/>
        <w:right w:val="none" w:sz="0" w:space="0" w:color="auto"/>
      </w:divBdr>
    </w:div>
    <w:div w:id="649678013">
      <w:bodyDiv w:val="1"/>
      <w:marLeft w:val="0"/>
      <w:marRight w:val="0"/>
      <w:marTop w:val="0"/>
      <w:marBottom w:val="0"/>
      <w:divBdr>
        <w:top w:val="none" w:sz="0" w:space="0" w:color="auto"/>
        <w:left w:val="none" w:sz="0" w:space="0" w:color="auto"/>
        <w:bottom w:val="none" w:sz="0" w:space="0" w:color="auto"/>
        <w:right w:val="none" w:sz="0" w:space="0" w:color="auto"/>
      </w:divBdr>
      <w:divsChild>
        <w:div w:id="279073772">
          <w:marLeft w:val="446"/>
          <w:marRight w:val="0"/>
          <w:marTop w:val="0"/>
          <w:marBottom w:val="0"/>
          <w:divBdr>
            <w:top w:val="none" w:sz="0" w:space="0" w:color="auto"/>
            <w:left w:val="none" w:sz="0" w:space="0" w:color="auto"/>
            <w:bottom w:val="none" w:sz="0" w:space="0" w:color="auto"/>
            <w:right w:val="none" w:sz="0" w:space="0" w:color="auto"/>
          </w:divBdr>
        </w:div>
      </w:divsChild>
    </w:div>
    <w:div w:id="715854485">
      <w:bodyDiv w:val="1"/>
      <w:marLeft w:val="0"/>
      <w:marRight w:val="0"/>
      <w:marTop w:val="0"/>
      <w:marBottom w:val="0"/>
      <w:divBdr>
        <w:top w:val="none" w:sz="0" w:space="0" w:color="auto"/>
        <w:left w:val="none" w:sz="0" w:space="0" w:color="auto"/>
        <w:bottom w:val="none" w:sz="0" w:space="0" w:color="auto"/>
        <w:right w:val="none" w:sz="0" w:space="0" w:color="auto"/>
      </w:divBdr>
    </w:div>
    <w:div w:id="951788646">
      <w:bodyDiv w:val="1"/>
      <w:marLeft w:val="0"/>
      <w:marRight w:val="0"/>
      <w:marTop w:val="0"/>
      <w:marBottom w:val="0"/>
      <w:divBdr>
        <w:top w:val="none" w:sz="0" w:space="0" w:color="auto"/>
        <w:left w:val="none" w:sz="0" w:space="0" w:color="auto"/>
        <w:bottom w:val="none" w:sz="0" w:space="0" w:color="auto"/>
        <w:right w:val="none" w:sz="0" w:space="0" w:color="auto"/>
      </w:divBdr>
    </w:div>
    <w:div w:id="988750936">
      <w:bodyDiv w:val="1"/>
      <w:marLeft w:val="0"/>
      <w:marRight w:val="0"/>
      <w:marTop w:val="0"/>
      <w:marBottom w:val="0"/>
      <w:divBdr>
        <w:top w:val="none" w:sz="0" w:space="0" w:color="auto"/>
        <w:left w:val="none" w:sz="0" w:space="0" w:color="auto"/>
        <w:bottom w:val="none" w:sz="0" w:space="0" w:color="auto"/>
        <w:right w:val="none" w:sz="0" w:space="0" w:color="auto"/>
      </w:divBdr>
    </w:div>
    <w:div w:id="1097751648">
      <w:bodyDiv w:val="1"/>
      <w:marLeft w:val="0"/>
      <w:marRight w:val="0"/>
      <w:marTop w:val="0"/>
      <w:marBottom w:val="0"/>
      <w:divBdr>
        <w:top w:val="none" w:sz="0" w:space="0" w:color="auto"/>
        <w:left w:val="none" w:sz="0" w:space="0" w:color="auto"/>
        <w:bottom w:val="none" w:sz="0" w:space="0" w:color="auto"/>
        <w:right w:val="none" w:sz="0" w:space="0" w:color="auto"/>
      </w:divBdr>
    </w:div>
    <w:div w:id="1125123896">
      <w:bodyDiv w:val="1"/>
      <w:marLeft w:val="0"/>
      <w:marRight w:val="0"/>
      <w:marTop w:val="0"/>
      <w:marBottom w:val="0"/>
      <w:divBdr>
        <w:top w:val="none" w:sz="0" w:space="0" w:color="auto"/>
        <w:left w:val="none" w:sz="0" w:space="0" w:color="auto"/>
        <w:bottom w:val="none" w:sz="0" w:space="0" w:color="auto"/>
        <w:right w:val="none" w:sz="0" w:space="0" w:color="auto"/>
      </w:divBdr>
    </w:div>
    <w:div w:id="1134374748">
      <w:bodyDiv w:val="1"/>
      <w:marLeft w:val="0"/>
      <w:marRight w:val="0"/>
      <w:marTop w:val="0"/>
      <w:marBottom w:val="0"/>
      <w:divBdr>
        <w:top w:val="none" w:sz="0" w:space="0" w:color="auto"/>
        <w:left w:val="none" w:sz="0" w:space="0" w:color="auto"/>
        <w:bottom w:val="none" w:sz="0" w:space="0" w:color="auto"/>
        <w:right w:val="none" w:sz="0" w:space="0" w:color="auto"/>
      </w:divBdr>
      <w:divsChild>
        <w:div w:id="1630429556">
          <w:marLeft w:val="432"/>
          <w:marRight w:val="0"/>
          <w:marTop w:val="115"/>
          <w:marBottom w:val="0"/>
          <w:divBdr>
            <w:top w:val="none" w:sz="0" w:space="0" w:color="auto"/>
            <w:left w:val="none" w:sz="0" w:space="0" w:color="auto"/>
            <w:bottom w:val="none" w:sz="0" w:space="0" w:color="auto"/>
            <w:right w:val="none" w:sz="0" w:space="0" w:color="auto"/>
          </w:divBdr>
        </w:div>
      </w:divsChild>
    </w:div>
    <w:div w:id="1156452071">
      <w:bodyDiv w:val="1"/>
      <w:marLeft w:val="0"/>
      <w:marRight w:val="0"/>
      <w:marTop w:val="0"/>
      <w:marBottom w:val="0"/>
      <w:divBdr>
        <w:top w:val="none" w:sz="0" w:space="0" w:color="auto"/>
        <w:left w:val="none" w:sz="0" w:space="0" w:color="auto"/>
        <w:bottom w:val="none" w:sz="0" w:space="0" w:color="auto"/>
        <w:right w:val="none" w:sz="0" w:space="0" w:color="auto"/>
      </w:divBdr>
      <w:divsChild>
        <w:div w:id="1128472461">
          <w:marLeft w:val="720"/>
          <w:marRight w:val="0"/>
          <w:marTop w:val="86"/>
          <w:marBottom w:val="0"/>
          <w:divBdr>
            <w:top w:val="none" w:sz="0" w:space="0" w:color="auto"/>
            <w:left w:val="none" w:sz="0" w:space="0" w:color="auto"/>
            <w:bottom w:val="none" w:sz="0" w:space="0" w:color="auto"/>
            <w:right w:val="none" w:sz="0" w:space="0" w:color="auto"/>
          </w:divBdr>
        </w:div>
        <w:div w:id="1970934815">
          <w:marLeft w:val="720"/>
          <w:marRight w:val="0"/>
          <w:marTop w:val="86"/>
          <w:marBottom w:val="0"/>
          <w:divBdr>
            <w:top w:val="none" w:sz="0" w:space="0" w:color="auto"/>
            <w:left w:val="none" w:sz="0" w:space="0" w:color="auto"/>
            <w:bottom w:val="none" w:sz="0" w:space="0" w:color="auto"/>
            <w:right w:val="none" w:sz="0" w:space="0" w:color="auto"/>
          </w:divBdr>
        </w:div>
        <w:div w:id="1744134501">
          <w:marLeft w:val="720"/>
          <w:marRight w:val="0"/>
          <w:marTop w:val="86"/>
          <w:marBottom w:val="0"/>
          <w:divBdr>
            <w:top w:val="none" w:sz="0" w:space="0" w:color="auto"/>
            <w:left w:val="none" w:sz="0" w:space="0" w:color="auto"/>
            <w:bottom w:val="none" w:sz="0" w:space="0" w:color="auto"/>
            <w:right w:val="none" w:sz="0" w:space="0" w:color="auto"/>
          </w:divBdr>
        </w:div>
        <w:div w:id="219294755">
          <w:marLeft w:val="720"/>
          <w:marRight w:val="0"/>
          <w:marTop w:val="86"/>
          <w:marBottom w:val="0"/>
          <w:divBdr>
            <w:top w:val="none" w:sz="0" w:space="0" w:color="auto"/>
            <w:left w:val="none" w:sz="0" w:space="0" w:color="auto"/>
            <w:bottom w:val="none" w:sz="0" w:space="0" w:color="auto"/>
            <w:right w:val="none" w:sz="0" w:space="0" w:color="auto"/>
          </w:divBdr>
        </w:div>
        <w:div w:id="1312447990">
          <w:marLeft w:val="720"/>
          <w:marRight w:val="0"/>
          <w:marTop w:val="86"/>
          <w:marBottom w:val="0"/>
          <w:divBdr>
            <w:top w:val="none" w:sz="0" w:space="0" w:color="auto"/>
            <w:left w:val="none" w:sz="0" w:space="0" w:color="auto"/>
            <w:bottom w:val="none" w:sz="0" w:space="0" w:color="auto"/>
            <w:right w:val="none" w:sz="0" w:space="0" w:color="auto"/>
          </w:divBdr>
        </w:div>
      </w:divsChild>
    </w:div>
    <w:div w:id="1202598251">
      <w:bodyDiv w:val="1"/>
      <w:marLeft w:val="0"/>
      <w:marRight w:val="0"/>
      <w:marTop w:val="0"/>
      <w:marBottom w:val="0"/>
      <w:divBdr>
        <w:top w:val="none" w:sz="0" w:space="0" w:color="auto"/>
        <w:left w:val="none" w:sz="0" w:space="0" w:color="auto"/>
        <w:bottom w:val="none" w:sz="0" w:space="0" w:color="auto"/>
        <w:right w:val="none" w:sz="0" w:space="0" w:color="auto"/>
      </w:divBdr>
    </w:div>
    <w:div w:id="1205799055">
      <w:bodyDiv w:val="1"/>
      <w:marLeft w:val="0"/>
      <w:marRight w:val="0"/>
      <w:marTop w:val="0"/>
      <w:marBottom w:val="0"/>
      <w:divBdr>
        <w:top w:val="none" w:sz="0" w:space="0" w:color="auto"/>
        <w:left w:val="none" w:sz="0" w:space="0" w:color="auto"/>
        <w:bottom w:val="none" w:sz="0" w:space="0" w:color="auto"/>
        <w:right w:val="none" w:sz="0" w:space="0" w:color="auto"/>
      </w:divBdr>
    </w:div>
    <w:div w:id="1264920108">
      <w:bodyDiv w:val="1"/>
      <w:marLeft w:val="0"/>
      <w:marRight w:val="0"/>
      <w:marTop w:val="0"/>
      <w:marBottom w:val="0"/>
      <w:divBdr>
        <w:top w:val="none" w:sz="0" w:space="0" w:color="auto"/>
        <w:left w:val="none" w:sz="0" w:space="0" w:color="auto"/>
        <w:bottom w:val="none" w:sz="0" w:space="0" w:color="auto"/>
        <w:right w:val="none" w:sz="0" w:space="0" w:color="auto"/>
      </w:divBdr>
    </w:div>
    <w:div w:id="1268267618">
      <w:bodyDiv w:val="1"/>
      <w:marLeft w:val="0"/>
      <w:marRight w:val="0"/>
      <w:marTop w:val="0"/>
      <w:marBottom w:val="0"/>
      <w:divBdr>
        <w:top w:val="none" w:sz="0" w:space="0" w:color="auto"/>
        <w:left w:val="none" w:sz="0" w:space="0" w:color="auto"/>
        <w:bottom w:val="none" w:sz="0" w:space="0" w:color="auto"/>
        <w:right w:val="none" w:sz="0" w:space="0" w:color="auto"/>
      </w:divBdr>
    </w:div>
    <w:div w:id="1308432307">
      <w:bodyDiv w:val="1"/>
      <w:marLeft w:val="0"/>
      <w:marRight w:val="0"/>
      <w:marTop w:val="0"/>
      <w:marBottom w:val="0"/>
      <w:divBdr>
        <w:top w:val="none" w:sz="0" w:space="0" w:color="auto"/>
        <w:left w:val="none" w:sz="0" w:space="0" w:color="auto"/>
        <w:bottom w:val="none" w:sz="0" w:space="0" w:color="auto"/>
        <w:right w:val="none" w:sz="0" w:space="0" w:color="auto"/>
      </w:divBdr>
    </w:div>
    <w:div w:id="1315138340">
      <w:bodyDiv w:val="1"/>
      <w:marLeft w:val="0"/>
      <w:marRight w:val="0"/>
      <w:marTop w:val="0"/>
      <w:marBottom w:val="0"/>
      <w:divBdr>
        <w:top w:val="none" w:sz="0" w:space="0" w:color="auto"/>
        <w:left w:val="none" w:sz="0" w:space="0" w:color="auto"/>
        <w:bottom w:val="none" w:sz="0" w:space="0" w:color="auto"/>
        <w:right w:val="none" w:sz="0" w:space="0" w:color="auto"/>
      </w:divBdr>
    </w:div>
    <w:div w:id="1359820494">
      <w:bodyDiv w:val="1"/>
      <w:marLeft w:val="0"/>
      <w:marRight w:val="0"/>
      <w:marTop w:val="0"/>
      <w:marBottom w:val="0"/>
      <w:divBdr>
        <w:top w:val="none" w:sz="0" w:space="0" w:color="auto"/>
        <w:left w:val="none" w:sz="0" w:space="0" w:color="auto"/>
        <w:bottom w:val="none" w:sz="0" w:space="0" w:color="auto"/>
        <w:right w:val="none" w:sz="0" w:space="0" w:color="auto"/>
      </w:divBdr>
    </w:div>
    <w:div w:id="1476677673">
      <w:bodyDiv w:val="1"/>
      <w:marLeft w:val="0"/>
      <w:marRight w:val="0"/>
      <w:marTop w:val="0"/>
      <w:marBottom w:val="0"/>
      <w:divBdr>
        <w:top w:val="none" w:sz="0" w:space="0" w:color="auto"/>
        <w:left w:val="none" w:sz="0" w:space="0" w:color="auto"/>
        <w:bottom w:val="none" w:sz="0" w:space="0" w:color="auto"/>
        <w:right w:val="none" w:sz="0" w:space="0" w:color="auto"/>
      </w:divBdr>
    </w:div>
    <w:div w:id="1485585532">
      <w:bodyDiv w:val="1"/>
      <w:marLeft w:val="0"/>
      <w:marRight w:val="0"/>
      <w:marTop w:val="0"/>
      <w:marBottom w:val="0"/>
      <w:divBdr>
        <w:top w:val="none" w:sz="0" w:space="0" w:color="auto"/>
        <w:left w:val="none" w:sz="0" w:space="0" w:color="auto"/>
        <w:bottom w:val="none" w:sz="0" w:space="0" w:color="auto"/>
        <w:right w:val="none" w:sz="0" w:space="0" w:color="auto"/>
      </w:divBdr>
    </w:div>
    <w:div w:id="1694840295">
      <w:bodyDiv w:val="1"/>
      <w:marLeft w:val="0"/>
      <w:marRight w:val="0"/>
      <w:marTop w:val="0"/>
      <w:marBottom w:val="0"/>
      <w:divBdr>
        <w:top w:val="none" w:sz="0" w:space="0" w:color="auto"/>
        <w:left w:val="none" w:sz="0" w:space="0" w:color="auto"/>
        <w:bottom w:val="none" w:sz="0" w:space="0" w:color="auto"/>
        <w:right w:val="none" w:sz="0" w:space="0" w:color="auto"/>
      </w:divBdr>
    </w:div>
    <w:div w:id="1821462558">
      <w:bodyDiv w:val="1"/>
      <w:marLeft w:val="0"/>
      <w:marRight w:val="0"/>
      <w:marTop w:val="0"/>
      <w:marBottom w:val="0"/>
      <w:divBdr>
        <w:top w:val="none" w:sz="0" w:space="0" w:color="auto"/>
        <w:left w:val="none" w:sz="0" w:space="0" w:color="auto"/>
        <w:bottom w:val="none" w:sz="0" w:space="0" w:color="auto"/>
        <w:right w:val="none" w:sz="0" w:space="0" w:color="auto"/>
      </w:divBdr>
    </w:div>
    <w:div w:id="1834639546">
      <w:bodyDiv w:val="1"/>
      <w:marLeft w:val="0"/>
      <w:marRight w:val="0"/>
      <w:marTop w:val="0"/>
      <w:marBottom w:val="0"/>
      <w:divBdr>
        <w:top w:val="none" w:sz="0" w:space="0" w:color="auto"/>
        <w:left w:val="none" w:sz="0" w:space="0" w:color="auto"/>
        <w:bottom w:val="none" w:sz="0" w:space="0" w:color="auto"/>
        <w:right w:val="none" w:sz="0" w:space="0" w:color="auto"/>
      </w:divBdr>
    </w:div>
    <w:div w:id="1882085810">
      <w:bodyDiv w:val="1"/>
      <w:marLeft w:val="0"/>
      <w:marRight w:val="0"/>
      <w:marTop w:val="0"/>
      <w:marBottom w:val="0"/>
      <w:divBdr>
        <w:top w:val="none" w:sz="0" w:space="0" w:color="auto"/>
        <w:left w:val="none" w:sz="0" w:space="0" w:color="auto"/>
        <w:bottom w:val="none" w:sz="0" w:space="0" w:color="auto"/>
        <w:right w:val="none" w:sz="0" w:space="0" w:color="auto"/>
      </w:divBdr>
      <w:divsChild>
        <w:div w:id="2064985871">
          <w:marLeft w:val="432"/>
          <w:marRight w:val="0"/>
          <w:marTop w:val="115"/>
          <w:marBottom w:val="0"/>
          <w:divBdr>
            <w:top w:val="none" w:sz="0" w:space="0" w:color="auto"/>
            <w:left w:val="none" w:sz="0" w:space="0" w:color="auto"/>
            <w:bottom w:val="none" w:sz="0" w:space="0" w:color="auto"/>
            <w:right w:val="none" w:sz="0" w:space="0" w:color="auto"/>
          </w:divBdr>
        </w:div>
      </w:divsChild>
    </w:div>
    <w:div w:id="1891308382">
      <w:bodyDiv w:val="1"/>
      <w:marLeft w:val="0"/>
      <w:marRight w:val="0"/>
      <w:marTop w:val="0"/>
      <w:marBottom w:val="0"/>
      <w:divBdr>
        <w:top w:val="none" w:sz="0" w:space="0" w:color="auto"/>
        <w:left w:val="none" w:sz="0" w:space="0" w:color="auto"/>
        <w:bottom w:val="none" w:sz="0" w:space="0" w:color="auto"/>
        <w:right w:val="none" w:sz="0" w:space="0" w:color="auto"/>
      </w:divBdr>
    </w:div>
    <w:div w:id="1927304595">
      <w:bodyDiv w:val="1"/>
      <w:marLeft w:val="0"/>
      <w:marRight w:val="0"/>
      <w:marTop w:val="0"/>
      <w:marBottom w:val="0"/>
      <w:divBdr>
        <w:top w:val="none" w:sz="0" w:space="0" w:color="auto"/>
        <w:left w:val="none" w:sz="0" w:space="0" w:color="auto"/>
        <w:bottom w:val="none" w:sz="0" w:space="0" w:color="auto"/>
        <w:right w:val="none" w:sz="0" w:space="0" w:color="auto"/>
      </w:divBdr>
    </w:div>
    <w:div w:id="2033873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7D4F858-FF51-4860-9BE9-1B920C057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9</Pages>
  <Words>254</Words>
  <Characters>1451</Characters>
  <Application>Microsoft Office Word</Application>
  <DocSecurity>0</DocSecurity>
  <Lines>12</Lines>
  <Paragraphs>3</Paragraphs>
  <ScaleCrop>false</ScaleCrop>
  <Company/>
  <LinksUpToDate>false</LinksUpToDate>
  <CharactersWithSpaces>1702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c1240</dc:creator>
  <cp:lastModifiedBy>沈育安</cp:lastModifiedBy>
  <cp:revision>9</cp:revision>
  <cp:lastPrinted>2021-05-19T09:59:00Z</cp:lastPrinted>
  <dcterms:created xsi:type="dcterms:W3CDTF">2024-01-22T01:06:00Z</dcterms:created>
  <dcterms:modified xsi:type="dcterms:W3CDTF">2025-01-06T07:39:00Z</dcterms:modified>
</cp:coreProperties>
</file>